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BF" w:rsidRDefault="00E87BBF" w:rsidP="00F23588">
      <w:pPr>
        <w:pStyle w:val="1"/>
        <w:spacing w:line="240" w:lineRule="exact"/>
        <w:ind w:right="-63"/>
        <w:rPr>
          <w:sz w:val="24"/>
        </w:rPr>
      </w:pPr>
    </w:p>
    <w:p w:rsidR="00E87BBF" w:rsidRDefault="00E87BBF" w:rsidP="00E87BBF">
      <w:pPr>
        <w:pStyle w:val="ab"/>
        <w:jc w:val="left"/>
        <w:rPr>
          <w:b/>
        </w:rPr>
      </w:pPr>
      <w:r>
        <w:t xml:space="preserve">                                                                                                            </w:t>
      </w:r>
    </w:p>
    <w:p w:rsidR="00E87BBF" w:rsidRDefault="00E87BBF" w:rsidP="00E87BBF">
      <w:pPr>
        <w:pStyle w:val="ab"/>
        <w:jc w:val="left"/>
        <w:rPr>
          <w:b/>
          <w:sz w:val="16"/>
          <w:szCs w:val="16"/>
        </w:rPr>
      </w:pPr>
    </w:p>
    <w:p w:rsidR="00E87BBF" w:rsidRDefault="00E87BBF" w:rsidP="00E87BBF">
      <w:pPr>
        <w:pStyle w:val="ab"/>
        <w:jc w:val="left"/>
        <w:rPr>
          <w:b/>
          <w:sz w:val="16"/>
          <w:szCs w:val="16"/>
        </w:rPr>
      </w:pPr>
    </w:p>
    <w:p w:rsidR="00E87BBF" w:rsidRDefault="00E87BBF" w:rsidP="00E87BBF">
      <w:pPr>
        <w:pStyle w:val="ab"/>
        <w:rPr>
          <w:b/>
          <w:spacing w:val="20"/>
          <w:sz w:val="26"/>
          <w:szCs w:val="20"/>
        </w:rPr>
      </w:pPr>
      <w:r>
        <w:rPr>
          <w:b/>
          <w:spacing w:val="20"/>
          <w:sz w:val="26"/>
        </w:rPr>
        <w:t>АДМИНИСТРАЦИЯ НИЖНЕНЕНИНСКОГО СЕЛЬСОВЕТА</w:t>
      </w:r>
    </w:p>
    <w:p w:rsidR="00E87BBF" w:rsidRDefault="00E87BBF" w:rsidP="00E06F87">
      <w:pPr>
        <w:pStyle w:val="ab"/>
        <w:rPr>
          <w:b/>
          <w:spacing w:val="20"/>
          <w:sz w:val="26"/>
        </w:rPr>
      </w:pPr>
      <w:r>
        <w:rPr>
          <w:b/>
          <w:spacing w:val="20"/>
          <w:sz w:val="26"/>
        </w:rPr>
        <w:t>СОЛТОНСКОГО РАЙОНА</w:t>
      </w:r>
      <w:r w:rsidR="00E06F87">
        <w:rPr>
          <w:b/>
          <w:spacing w:val="20"/>
          <w:sz w:val="26"/>
        </w:rPr>
        <w:t xml:space="preserve"> </w:t>
      </w:r>
      <w:r>
        <w:rPr>
          <w:b/>
          <w:spacing w:val="20"/>
          <w:sz w:val="26"/>
        </w:rPr>
        <w:t>АЛТАЙСКОГО КРАЯ</w:t>
      </w:r>
    </w:p>
    <w:p w:rsidR="00E87BBF" w:rsidRDefault="00E87BBF" w:rsidP="00E87BBF">
      <w:pPr>
        <w:pStyle w:val="ab"/>
        <w:ind w:left="-180" w:firstLine="180"/>
      </w:pPr>
    </w:p>
    <w:p w:rsidR="00E87BBF" w:rsidRPr="006B5838" w:rsidRDefault="00E87BBF" w:rsidP="00E06F87">
      <w:pPr>
        <w:pStyle w:val="ab"/>
        <w:ind w:left="-180" w:firstLine="180"/>
        <w:rPr>
          <w:b/>
          <w:szCs w:val="28"/>
        </w:rPr>
      </w:pPr>
      <w:r w:rsidRPr="006B5838">
        <w:rPr>
          <w:b/>
          <w:szCs w:val="28"/>
        </w:rPr>
        <w:t xml:space="preserve">П </w:t>
      </w:r>
      <w:r w:rsidR="00E06F87">
        <w:rPr>
          <w:b/>
          <w:szCs w:val="28"/>
        </w:rPr>
        <w:t>О С Т А Н О В Л Е Н И Е</w:t>
      </w:r>
    </w:p>
    <w:p w:rsidR="00E87BBF" w:rsidRDefault="00E87BBF" w:rsidP="00E87BBF">
      <w:pPr>
        <w:pStyle w:val="ab"/>
        <w:ind w:left="-180" w:firstLine="180"/>
        <w:rPr>
          <w:rFonts w:ascii="Arial" w:hAnsi="Arial"/>
          <w:b/>
          <w:sz w:val="12"/>
          <w:szCs w:val="36"/>
        </w:rPr>
      </w:pPr>
    </w:p>
    <w:p w:rsidR="00E87BBF" w:rsidRDefault="00E87BBF" w:rsidP="00E87BBF">
      <w:pPr>
        <w:pStyle w:val="ab"/>
        <w:jc w:val="left"/>
        <w:rPr>
          <w:rFonts w:ascii="Arial" w:hAnsi="Arial"/>
          <w:b/>
          <w:sz w:val="12"/>
          <w:szCs w:val="36"/>
        </w:rPr>
      </w:pPr>
    </w:p>
    <w:p w:rsidR="00E87BBF" w:rsidRDefault="00E87BBF" w:rsidP="00E87BBF">
      <w:pPr>
        <w:pStyle w:val="ab"/>
        <w:jc w:val="left"/>
        <w:rPr>
          <w:rFonts w:ascii="Arial" w:hAnsi="Arial"/>
          <w:b/>
          <w:sz w:val="12"/>
          <w:szCs w:val="12"/>
        </w:rPr>
      </w:pPr>
    </w:p>
    <w:p w:rsidR="00E87BBF" w:rsidRDefault="00E87BBF" w:rsidP="00E87BBF">
      <w:pPr>
        <w:pStyle w:val="ab"/>
        <w:jc w:val="left"/>
        <w:rPr>
          <w:sz w:val="12"/>
          <w:szCs w:val="12"/>
        </w:rPr>
      </w:pPr>
      <w:r>
        <w:rPr>
          <w:sz w:val="12"/>
          <w:szCs w:val="12"/>
        </w:rPr>
        <w:t xml:space="preserve"> </w:t>
      </w:r>
    </w:p>
    <w:p w:rsidR="00E87BBF" w:rsidRDefault="00E06F87" w:rsidP="00E87BBF">
      <w:pPr>
        <w:pStyle w:val="ab"/>
        <w:jc w:val="left"/>
        <w:rPr>
          <w:rFonts w:ascii="Arial" w:hAnsi="Arial" w:cs="Arial"/>
          <w:szCs w:val="20"/>
          <w:u w:val="single"/>
        </w:rPr>
      </w:pPr>
      <w:r>
        <w:t>19</w:t>
      </w:r>
      <w:r w:rsidR="004143E3">
        <w:t>.02 2020</w:t>
      </w:r>
      <w:r w:rsidR="00E87BBF">
        <w:t xml:space="preserve">                                                                                              </w:t>
      </w:r>
      <w:r w:rsidR="00E87BBF" w:rsidRPr="00E06F87">
        <w:t xml:space="preserve">№ </w:t>
      </w:r>
      <w:r>
        <w:t>3</w:t>
      </w:r>
    </w:p>
    <w:p w:rsidR="00E87BBF" w:rsidRPr="006B5838" w:rsidRDefault="00E87BBF" w:rsidP="00E87BBF">
      <w:pPr>
        <w:pStyle w:val="ab"/>
        <w:ind w:left="-180" w:hanging="104"/>
        <w:jc w:val="left"/>
        <w:rPr>
          <w:szCs w:val="28"/>
        </w:rPr>
      </w:pPr>
      <w:r w:rsidRPr="006B5838">
        <w:rPr>
          <w:szCs w:val="28"/>
        </w:rPr>
        <w:t xml:space="preserve">                                                       с. Нижняя Ненинка </w:t>
      </w:r>
    </w:p>
    <w:p w:rsidR="00E87BBF" w:rsidRDefault="00E87BBF" w:rsidP="00E87BBF"/>
    <w:p w:rsidR="00E87BBF" w:rsidRDefault="00E87BBF" w:rsidP="00E87BBF"/>
    <w:p w:rsidR="00E87BBF" w:rsidRDefault="00645503" w:rsidP="00E87BBF">
      <w:r>
        <w:pict>
          <v:shapetype id="_x0000_t202" coordsize="21600,21600" o:spt="202" path="m,l,21600r21600,l21600,xe">
            <v:stroke joinstyle="miter"/>
            <v:path gradientshapeok="t" o:connecttype="rect"/>
          </v:shapetype>
          <v:shape id="_x0000_s1026" type="#_x0000_t202" style="position:absolute;margin-left:1.35pt;margin-top:.9pt;width:249.6pt;height:157.45pt;z-index:251658240" o:allowincell="f" filled="f" stroked="f">
            <v:textbox style="mso-next-textbox:#_x0000_s1026">
              <w:txbxContent>
                <w:p w:rsidR="004143E3" w:rsidRPr="00A454F4" w:rsidRDefault="004143E3" w:rsidP="004143E3">
                  <w:pPr>
                    <w:pStyle w:val="1"/>
                    <w:jc w:val="both"/>
                    <w:rPr>
                      <w:b/>
                      <w:sz w:val="24"/>
                    </w:rPr>
                  </w:pPr>
                  <w:r>
                    <w:rPr>
                      <w:sz w:val="24"/>
                    </w:rPr>
                    <w:t xml:space="preserve">О внесении изменений и дополнений в постановление Администрации Нижнененинского сельсовета от 20.02.2019 № 2 </w:t>
                  </w:r>
                  <w:r w:rsidRPr="009873B1">
                    <w:rPr>
                      <w:sz w:val="24"/>
                    </w:rPr>
                    <w:t>«</w:t>
                  </w:r>
                  <w:r w:rsidRPr="00A454F4">
                    <w:rPr>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b/>
                      <w:sz w:val="24"/>
                    </w:rPr>
                    <w:t>»</w:t>
                  </w:r>
                  <w:r w:rsidRPr="009873B1">
                    <w:rPr>
                      <w:sz w:val="24"/>
                    </w:rPr>
                    <w:t xml:space="preserve"> на территории Нижнененинского сельсовета Солтонского района </w:t>
                  </w:r>
                  <w:r>
                    <w:rPr>
                      <w:sz w:val="24"/>
                    </w:rPr>
                    <w:t>Алтайского края</w:t>
                  </w:r>
                </w:p>
                <w:p w:rsidR="004143E3" w:rsidRDefault="004143E3" w:rsidP="00E87BBF"/>
                <w:p w:rsidR="004143E3" w:rsidRDefault="004143E3" w:rsidP="00E87BBF">
                  <w:pPr>
                    <w:rPr>
                      <w:sz w:val="28"/>
                      <w:szCs w:val="28"/>
                    </w:rPr>
                  </w:pPr>
                </w:p>
              </w:txbxContent>
            </v:textbox>
            <w10:wrap type="square"/>
          </v:shape>
        </w:pict>
      </w:r>
    </w:p>
    <w:p w:rsidR="00E87BBF" w:rsidRDefault="00E87BBF" w:rsidP="00E87BBF"/>
    <w:p w:rsidR="00E87BBF" w:rsidRDefault="00E87BBF" w:rsidP="00E87BBF"/>
    <w:p w:rsidR="00E87BBF" w:rsidRDefault="00E87BBF" w:rsidP="00E87BBF"/>
    <w:p w:rsidR="00E87BBF" w:rsidRDefault="00E87BBF" w:rsidP="00E87BBF">
      <w:pPr>
        <w:jc w:val="both"/>
      </w:pPr>
      <w:r>
        <w:t xml:space="preserve">         </w:t>
      </w:r>
    </w:p>
    <w:p w:rsidR="00E87BBF" w:rsidRDefault="00E87BBF" w:rsidP="00E87BBF"/>
    <w:p w:rsidR="00E87BBF" w:rsidRDefault="00E87BBF" w:rsidP="00E87BBF">
      <w:pPr>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Default="00E87BBF" w:rsidP="00E87BBF">
      <w:pPr>
        <w:ind w:firstLine="720"/>
        <w:jc w:val="both"/>
      </w:pPr>
    </w:p>
    <w:p w:rsidR="00E87BBF" w:rsidRPr="00E87BBF" w:rsidRDefault="00E87BBF" w:rsidP="00960172">
      <w:pPr>
        <w:jc w:val="both"/>
        <w:rPr>
          <w:sz w:val="28"/>
          <w:szCs w:val="28"/>
        </w:rPr>
      </w:pP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326">
        <w:rPr>
          <w:rFonts w:ascii="Times New Roman" w:hAnsi="Times New Roman" w:cs="Times New Roman"/>
          <w:sz w:val="28"/>
          <w:szCs w:val="28"/>
        </w:rPr>
        <w:t xml:space="preserve"> Рассмотрев Протест прокурора Солтонского района от 30.01.2020</w:t>
      </w:r>
    </w:p>
    <w:p w:rsidR="00960172" w:rsidRDefault="00960172" w:rsidP="00960172">
      <w:pPr>
        <w:pStyle w:val="1"/>
        <w:jc w:val="both"/>
        <w:rPr>
          <w:szCs w:val="28"/>
        </w:rPr>
      </w:pPr>
      <w:r>
        <w:rPr>
          <w:szCs w:val="28"/>
        </w:rPr>
        <w:t xml:space="preserve">№ </w:t>
      </w:r>
      <w:r w:rsidRPr="00020326">
        <w:rPr>
          <w:szCs w:val="28"/>
        </w:rPr>
        <w:t xml:space="preserve">02-56-2020 «на Административный </w:t>
      </w:r>
      <w:r w:rsidRPr="00960172">
        <w:rPr>
          <w:szCs w:val="28"/>
        </w:rPr>
        <w:t>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60172">
        <w:rPr>
          <w:b/>
          <w:szCs w:val="28"/>
        </w:rPr>
        <w:t>»</w:t>
      </w:r>
      <w:r w:rsidRPr="00960172">
        <w:rPr>
          <w:szCs w:val="28"/>
        </w:rPr>
        <w:t xml:space="preserve"> на территории Нижнененинского сельсовета Солтонского района Алтайского края</w:t>
      </w:r>
      <w:r>
        <w:rPr>
          <w:szCs w:val="28"/>
        </w:rPr>
        <w:t xml:space="preserve">» </w:t>
      </w:r>
      <w:r w:rsidRPr="00020326">
        <w:rPr>
          <w:szCs w:val="28"/>
        </w:rPr>
        <w:t xml:space="preserve">от </w:t>
      </w:r>
      <w:r>
        <w:rPr>
          <w:szCs w:val="28"/>
        </w:rPr>
        <w:t>20.02</w:t>
      </w:r>
      <w:r w:rsidRPr="00020326">
        <w:rPr>
          <w:szCs w:val="28"/>
        </w:rPr>
        <w:t>.2019 №</w:t>
      </w:r>
      <w:r>
        <w:rPr>
          <w:szCs w:val="28"/>
        </w:rPr>
        <w:t xml:space="preserve"> 2»</w:t>
      </w:r>
    </w:p>
    <w:p w:rsidR="00960172" w:rsidRPr="00960172" w:rsidRDefault="00960172" w:rsidP="00960172">
      <w:pPr>
        <w:pStyle w:val="1"/>
        <w:jc w:val="both"/>
        <w:rPr>
          <w:b/>
          <w:szCs w:val="28"/>
        </w:rPr>
      </w:pPr>
      <w:r w:rsidRPr="00020326">
        <w:rPr>
          <w:szCs w:val="28"/>
        </w:rPr>
        <w:t xml:space="preserve"> ПОСТАНОВЛЯЮ:</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sidRPr="00020326">
        <w:rPr>
          <w:rFonts w:ascii="Times New Roman" w:hAnsi="Times New Roman" w:cs="Times New Roman"/>
          <w:sz w:val="28"/>
          <w:szCs w:val="28"/>
        </w:rPr>
        <w:tab/>
        <w:t xml:space="preserve">1.  Протест прокурора Солтонского района от 30.01.2020. № 02-56-2020 «на Административный регламент предоставления муниципальной услуги </w:t>
      </w:r>
      <w:r w:rsidRPr="00960172">
        <w:rPr>
          <w:rFonts w:ascii="Times New Roman"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60172">
        <w:rPr>
          <w:rFonts w:ascii="Times New Roman" w:hAnsi="Times New Roman" w:cs="Times New Roman"/>
          <w:b/>
          <w:sz w:val="28"/>
          <w:szCs w:val="28"/>
        </w:rPr>
        <w:t>»</w:t>
      </w:r>
      <w:r w:rsidRPr="00960172">
        <w:rPr>
          <w:rFonts w:ascii="Times New Roman" w:hAnsi="Times New Roman" w:cs="Times New Roman"/>
          <w:sz w:val="28"/>
          <w:szCs w:val="28"/>
        </w:rPr>
        <w:t xml:space="preserve"> на территории Нижнененинского сельсовета Солтонского района Алтайского края</w:t>
      </w:r>
      <w:r>
        <w:rPr>
          <w:rFonts w:ascii="Times New Roman" w:hAnsi="Times New Roman" w:cs="Times New Roman"/>
          <w:sz w:val="28"/>
          <w:szCs w:val="28"/>
        </w:rPr>
        <w:t>» от 20.02</w:t>
      </w:r>
      <w:r w:rsidRPr="00020326">
        <w:rPr>
          <w:rFonts w:ascii="Times New Roman" w:hAnsi="Times New Roman" w:cs="Times New Roman"/>
          <w:sz w:val="28"/>
          <w:szCs w:val="28"/>
        </w:rPr>
        <w:t>.2</w:t>
      </w:r>
      <w:r>
        <w:rPr>
          <w:rFonts w:ascii="Times New Roman" w:hAnsi="Times New Roman" w:cs="Times New Roman"/>
          <w:sz w:val="28"/>
          <w:szCs w:val="28"/>
        </w:rPr>
        <w:t>019 №</w:t>
      </w:r>
      <w:r w:rsidRPr="00020326">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020326">
        <w:rPr>
          <w:rFonts w:ascii="Times New Roman" w:hAnsi="Times New Roman" w:cs="Times New Roman"/>
          <w:sz w:val="28"/>
          <w:szCs w:val="28"/>
        </w:rPr>
        <w:t>удовлетворить.</w:t>
      </w:r>
    </w:p>
    <w:p w:rsidR="00960172" w:rsidRPr="00020326" w:rsidRDefault="00960172" w:rsidP="00960172">
      <w:pPr>
        <w:shd w:val="clear" w:color="auto" w:fill="FFFFFF"/>
        <w:ind w:firstLine="540"/>
        <w:jc w:val="both"/>
        <w:rPr>
          <w:sz w:val="28"/>
          <w:szCs w:val="28"/>
        </w:rPr>
      </w:pPr>
      <w:r w:rsidRPr="00020326">
        <w:rPr>
          <w:sz w:val="28"/>
          <w:szCs w:val="28"/>
        </w:rPr>
        <w:t xml:space="preserve"> 2. В  Административный регламент предоставления муниципальной услуги «</w:t>
      </w:r>
      <w:r w:rsidRPr="00960172">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60172">
        <w:rPr>
          <w:b/>
          <w:sz w:val="28"/>
          <w:szCs w:val="28"/>
        </w:rPr>
        <w:t>»</w:t>
      </w:r>
      <w:r w:rsidRPr="00960172">
        <w:rPr>
          <w:sz w:val="28"/>
          <w:szCs w:val="28"/>
        </w:rPr>
        <w:t xml:space="preserve"> на территории Нижнененинского сельсовета Солтонского района Алтайского края</w:t>
      </w:r>
      <w:r>
        <w:rPr>
          <w:sz w:val="28"/>
          <w:szCs w:val="28"/>
        </w:rPr>
        <w:t>»от  20.02</w:t>
      </w:r>
      <w:r w:rsidRPr="00020326">
        <w:rPr>
          <w:sz w:val="28"/>
          <w:szCs w:val="28"/>
        </w:rPr>
        <w:t>.2</w:t>
      </w:r>
      <w:r>
        <w:rPr>
          <w:sz w:val="28"/>
          <w:szCs w:val="28"/>
        </w:rPr>
        <w:t>019 №</w:t>
      </w:r>
      <w:r w:rsidRPr="00020326">
        <w:rPr>
          <w:sz w:val="28"/>
          <w:szCs w:val="28"/>
        </w:rPr>
        <w:t xml:space="preserve"> </w:t>
      </w:r>
      <w:r>
        <w:rPr>
          <w:sz w:val="28"/>
          <w:szCs w:val="28"/>
        </w:rPr>
        <w:t xml:space="preserve">2, </w:t>
      </w:r>
      <w:r w:rsidRPr="00020326">
        <w:rPr>
          <w:sz w:val="28"/>
          <w:szCs w:val="28"/>
        </w:rPr>
        <w:t xml:space="preserve"> внести следующие изменения  и дополнения:</w:t>
      </w:r>
    </w:p>
    <w:p w:rsidR="00960172" w:rsidRPr="00020326" w:rsidRDefault="00960172" w:rsidP="00960172">
      <w:pPr>
        <w:shd w:val="clear" w:color="auto" w:fill="FFFFFF"/>
        <w:ind w:firstLine="540"/>
        <w:jc w:val="both"/>
        <w:rPr>
          <w:sz w:val="28"/>
          <w:szCs w:val="28"/>
        </w:rPr>
      </w:pPr>
      <w:r w:rsidRPr="00020326">
        <w:rPr>
          <w:sz w:val="28"/>
          <w:szCs w:val="28"/>
        </w:rPr>
        <w:lastRenderedPageBreak/>
        <w:t xml:space="preserve">2.1. Подпункт 2.3.6. изложить в следующей редакции: </w:t>
      </w:r>
    </w:p>
    <w:p w:rsidR="00960172" w:rsidRPr="00020326" w:rsidRDefault="00960172" w:rsidP="00960172">
      <w:pPr>
        <w:shd w:val="clear" w:color="auto" w:fill="FFFFFF"/>
        <w:ind w:firstLine="540"/>
        <w:jc w:val="both"/>
        <w:rPr>
          <w:sz w:val="28"/>
          <w:szCs w:val="28"/>
        </w:rPr>
      </w:pPr>
      <w:r w:rsidRPr="00020326">
        <w:rPr>
          <w:sz w:val="28"/>
          <w:szCs w:val="28"/>
        </w:rPr>
        <w:t>«2.3.6.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0172" w:rsidRPr="00020326" w:rsidRDefault="00960172" w:rsidP="00960172">
      <w:pPr>
        <w:shd w:val="clear" w:color="auto" w:fill="FFFFFF"/>
        <w:ind w:firstLine="540"/>
        <w:jc w:val="both"/>
        <w:rPr>
          <w:sz w:val="28"/>
          <w:szCs w:val="28"/>
        </w:rPr>
      </w:pPr>
      <w:bookmarkStart w:id="0" w:name="dst100012"/>
      <w:bookmarkEnd w:id="0"/>
      <w:r w:rsidRPr="0002032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0172" w:rsidRPr="00020326" w:rsidRDefault="00960172" w:rsidP="00960172">
      <w:pPr>
        <w:shd w:val="clear" w:color="auto" w:fill="FFFFFF"/>
        <w:ind w:firstLine="540"/>
        <w:jc w:val="both"/>
        <w:rPr>
          <w:sz w:val="28"/>
          <w:szCs w:val="28"/>
        </w:rPr>
      </w:pPr>
      <w:bookmarkStart w:id="1" w:name="dst100013"/>
      <w:bookmarkEnd w:id="1"/>
      <w:r w:rsidRPr="00020326">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60172" w:rsidRPr="00020326" w:rsidRDefault="00960172" w:rsidP="00960172">
      <w:pPr>
        <w:shd w:val="clear" w:color="auto" w:fill="FFFFFF"/>
        <w:ind w:firstLine="540"/>
        <w:jc w:val="both"/>
        <w:rPr>
          <w:sz w:val="28"/>
          <w:szCs w:val="28"/>
        </w:rPr>
      </w:pPr>
      <w:bookmarkStart w:id="2" w:name="dst100014"/>
      <w:bookmarkEnd w:id="2"/>
      <w:r w:rsidRPr="0002032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60172" w:rsidRPr="00020326" w:rsidRDefault="00960172" w:rsidP="00960172">
      <w:pPr>
        <w:jc w:val="both"/>
        <w:rPr>
          <w:sz w:val="28"/>
          <w:szCs w:val="28"/>
        </w:rPr>
      </w:pPr>
      <w:bookmarkStart w:id="3" w:name="dst100015"/>
      <w:bookmarkEnd w:id="3"/>
      <w:r w:rsidRPr="00020326">
        <w:rPr>
          <w:sz w:val="28"/>
          <w:szCs w:val="28"/>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ab/>
        <w:t>2.2. В подпункт 2.16.2 дополнить абзацем  следующего содержания»:</w:t>
      </w:r>
    </w:p>
    <w:p w:rsidR="00960172" w:rsidRPr="00020326" w:rsidRDefault="00960172" w:rsidP="00960172">
      <w:pPr>
        <w:pStyle w:val="af"/>
        <w:jc w:val="both"/>
        <w:rPr>
          <w:rFonts w:ascii="Times New Roman" w:hAnsi="Times New Roman" w:cs="Times New Roman"/>
          <w:sz w:val="28"/>
          <w:szCs w:val="28"/>
          <w:shd w:val="clear" w:color="auto" w:fill="FFFFFF"/>
        </w:rPr>
      </w:pPr>
      <w:r w:rsidRPr="00020326">
        <w:rPr>
          <w:rFonts w:ascii="Times New Roman" w:hAnsi="Times New Roman" w:cs="Times New Roman"/>
          <w:sz w:val="28"/>
          <w:szCs w:val="28"/>
        </w:rPr>
        <w:t xml:space="preserve">         «</w:t>
      </w:r>
      <w:r w:rsidRPr="00020326">
        <w:rPr>
          <w:rFonts w:ascii="Times New Roman" w:hAnsi="Times New Roman" w:cs="Times New Roman"/>
          <w:sz w:val="28"/>
          <w:szCs w:val="28"/>
          <w:shd w:val="clear" w:color="auto" w:fill="FFFFFF"/>
        </w:rPr>
        <w:t xml:space="preserve">На стоянке (остановке) транспортных средств, около объекта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shd w:val="clear" w:color="auto" w:fill="FFFFFF"/>
        </w:rPr>
        <w:lastRenderedPageBreak/>
        <w:t xml:space="preserve">     </w:t>
      </w:r>
      <w:r w:rsidRPr="00020326">
        <w:rPr>
          <w:rFonts w:ascii="Times New Roman" w:hAnsi="Times New Roman" w:cs="Times New Roman"/>
          <w:sz w:val="28"/>
          <w:szCs w:val="28"/>
          <w:shd w:val="clear" w:color="auto" w:fill="FFFFFF"/>
        </w:rPr>
        <w:tab/>
      </w:r>
      <w:r w:rsidRPr="00020326">
        <w:rPr>
          <w:rFonts w:ascii="Times New Roman" w:hAnsi="Times New Roman" w:cs="Times New Roman"/>
          <w:sz w:val="28"/>
          <w:szCs w:val="28"/>
        </w:rPr>
        <w:t>2.3. Раздел 5 изложить в следующей редакции:</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w:t>
      </w:r>
      <w:r w:rsidRPr="00020326">
        <w:rPr>
          <w:rFonts w:ascii="Times New Roman" w:hAnsi="Times New Roman" w:cs="Times New Roman"/>
          <w:sz w:val="28"/>
          <w:szCs w:val="28"/>
          <w:lang w:val="en-US"/>
        </w:rPr>
        <w:t>V</w:t>
      </w:r>
      <w:r w:rsidRPr="00020326">
        <w:rPr>
          <w:rFonts w:ascii="Times New Roman" w:hAnsi="Times New Roman" w:cs="Times New Roman"/>
          <w:sz w:val="28"/>
          <w:szCs w:val="28"/>
        </w:rPr>
        <w:t xml:space="preserve">. </w:t>
      </w:r>
      <w:r w:rsidRPr="00020326">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60172" w:rsidRPr="00020326" w:rsidRDefault="00960172" w:rsidP="00960172">
      <w:pPr>
        <w:ind w:firstLine="709"/>
        <w:jc w:val="both"/>
        <w:rPr>
          <w:sz w:val="28"/>
          <w:szCs w:val="28"/>
        </w:rPr>
      </w:pPr>
      <w:r w:rsidRPr="00020326">
        <w:rPr>
          <w:sz w:val="28"/>
          <w:szCs w:val="28"/>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60172" w:rsidRDefault="00960172" w:rsidP="00960172">
      <w:pPr>
        <w:ind w:firstLine="709"/>
        <w:jc w:val="both"/>
        <w:rPr>
          <w:sz w:val="28"/>
          <w:szCs w:val="28"/>
        </w:rPr>
      </w:pPr>
      <w:r w:rsidRPr="00020326">
        <w:rPr>
          <w:sz w:val="28"/>
          <w:szCs w:val="28"/>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r:id="rId7" w:anchor="Par10" w:history="1">
        <w:r w:rsidRPr="00020326">
          <w:rPr>
            <w:rStyle w:val="aa"/>
            <w:sz w:val="28"/>
            <w:szCs w:val="28"/>
          </w:rPr>
          <w:t>пунктах 1</w:t>
        </w:r>
      </w:hyperlink>
      <w:r w:rsidRPr="00020326">
        <w:rPr>
          <w:sz w:val="28"/>
          <w:szCs w:val="28"/>
        </w:rPr>
        <w:t xml:space="preserve">, </w:t>
      </w:r>
      <w:hyperlink r:id="rId8" w:anchor="Par12" w:history="1">
        <w:r w:rsidRPr="00020326">
          <w:rPr>
            <w:rStyle w:val="aa"/>
            <w:sz w:val="28"/>
            <w:szCs w:val="28"/>
          </w:rPr>
          <w:t>3</w:t>
        </w:r>
      </w:hyperlink>
      <w:r w:rsidRPr="00020326">
        <w:rPr>
          <w:sz w:val="28"/>
          <w:szCs w:val="28"/>
        </w:rPr>
        <w:t xml:space="preserve">, </w:t>
      </w:r>
      <w:hyperlink r:id="rId9" w:anchor="Par13" w:history="1">
        <w:r w:rsidRPr="00020326">
          <w:rPr>
            <w:rStyle w:val="aa"/>
            <w:sz w:val="28"/>
            <w:szCs w:val="28"/>
          </w:rPr>
          <w:t>4</w:t>
        </w:r>
      </w:hyperlink>
      <w:r w:rsidRPr="00020326">
        <w:rPr>
          <w:sz w:val="28"/>
          <w:szCs w:val="28"/>
        </w:rPr>
        <w:t xml:space="preserve">, </w:t>
      </w:r>
      <w:hyperlink r:id="rId10" w:anchor="Par15" w:history="1">
        <w:r w:rsidRPr="00020326">
          <w:rPr>
            <w:rStyle w:val="aa"/>
            <w:sz w:val="28"/>
            <w:szCs w:val="28"/>
          </w:rPr>
          <w:t>6</w:t>
        </w:r>
      </w:hyperlink>
      <w:r w:rsidRPr="00020326">
        <w:rPr>
          <w:sz w:val="28"/>
          <w:szCs w:val="28"/>
        </w:rPr>
        <w:t xml:space="preserve">, </w:t>
      </w:r>
      <w:hyperlink r:id="rId11" w:anchor="Par17" w:history="1">
        <w:r w:rsidRPr="00020326">
          <w:rPr>
            <w:rStyle w:val="aa"/>
            <w:sz w:val="28"/>
            <w:szCs w:val="28"/>
          </w:rPr>
          <w:t>8 пункта 5.2</w:t>
        </w:r>
      </w:hyperlink>
      <w:r w:rsidRPr="00020326">
        <w:rPr>
          <w:sz w:val="28"/>
          <w:szCs w:val="28"/>
        </w:rPr>
        <w:t xml:space="preserve"> Административного регламента.</w:t>
      </w:r>
    </w:p>
    <w:p w:rsidR="00960172" w:rsidRPr="00020326" w:rsidRDefault="00960172" w:rsidP="00960172">
      <w:pPr>
        <w:ind w:firstLine="567"/>
        <w:jc w:val="both"/>
        <w:rPr>
          <w:sz w:val="28"/>
          <w:szCs w:val="28"/>
        </w:rPr>
      </w:pPr>
      <w:r w:rsidRPr="00020326">
        <w:rPr>
          <w:sz w:val="28"/>
          <w:szCs w:val="28"/>
        </w:rPr>
        <w:t>5.2. Заявитель может обратиться с жалобой, в том числе в следующих случаях:</w:t>
      </w:r>
    </w:p>
    <w:p w:rsidR="00960172" w:rsidRPr="00020326" w:rsidRDefault="00960172" w:rsidP="00960172">
      <w:pPr>
        <w:ind w:firstLine="709"/>
        <w:jc w:val="both"/>
        <w:rPr>
          <w:sz w:val="28"/>
          <w:szCs w:val="28"/>
        </w:rPr>
      </w:pPr>
      <w:bookmarkStart w:id="4" w:name="Par10"/>
      <w:bookmarkEnd w:id="4"/>
      <w:r w:rsidRPr="00020326">
        <w:rPr>
          <w:sz w:val="28"/>
          <w:szCs w:val="28"/>
        </w:rPr>
        <w:t>1) нарушение срока регистрации запроса заявителя о предоставлении муниципальной услуги;</w:t>
      </w:r>
    </w:p>
    <w:p w:rsidR="00960172" w:rsidRPr="00020326" w:rsidRDefault="00960172" w:rsidP="00960172">
      <w:pPr>
        <w:ind w:firstLine="709"/>
        <w:jc w:val="both"/>
        <w:rPr>
          <w:sz w:val="28"/>
          <w:szCs w:val="28"/>
        </w:rPr>
      </w:pPr>
      <w:r w:rsidRPr="00020326">
        <w:rPr>
          <w:sz w:val="28"/>
          <w:szCs w:val="28"/>
        </w:rPr>
        <w:t>2) нарушение срока предоставления муниципальной услуги;</w:t>
      </w:r>
    </w:p>
    <w:p w:rsidR="00960172" w:rsidRPr="00020326" w:rsidRDefault="00960172" w:rsidP="00960172">
      <w:pPr>
        <w:ind w:firstLine="709"/>
        <w:jc w:val="both"/>
        <w:rPr>
          <w:sz w:val="28"/>
          <w:szCs w:val="28"/>
        </w:rPr>
      </w:pPr>
      <w:bookmarkStart w:id="5" w:name="Par12"/>
      <w:bookmarkEnd w:id="5"/>
      <w:r w:rsidRPr="0002032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60172" w:rsidRPr="00020326" w:rsidRDefault="00960172" w:rsidP="00960172">
      <w:pPr>
        <w:ind w:firstLine="709"/>
        <w:jc w:val="both"/>
        <w:rPr>
          <w:sz w:val="28"/>
          <w:szCs w:val="28"/>
        </w:rPr>
      </w:pPr>
      <w:bookmarkStart w:id="6" w:name="Par13"/>
      <w:bookmarkEnd w:id="6"/>
      <w:r w:rsidRPr="0002032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60172" w:rsidRPr="00020326" w:rsidRDefault="00960172" w:rsidP="00960172">
      <w:pPr>
        <w:ind w:firstLine="709"/>
        <w:jc w:val="both"/>
        <w:rPr>
          <w:sz w:val="28"/>
          <w:szCs w:val="28"/>
        </w:rPr>
      </w:pPr>
      <w:r w:rsidRPr="000203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60172" w:rsidRPr="00020326" w:rsidRDefault="00960172" w:rsidP="00960172">
      <w:pPr>
        <w:ind w:firstLine="709"/>
        <w:jc w:val="both"/>
        <w:rPr>
          <w:sz w:val="28"/>
          <w:szCs w:val="28"/>
        </w:rPr>
      </w:pPr>
      <w:bookmarkStart w:id="7" w:name="Par15"/>
      <w:bookmarkEnd w:id="7"/>
      <w:r w:rsidRPr="000203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60172" w:rsidRPr="00020326" w:rsidRDefault="00960172" w:rsidP="00960172">
      <w:pPr>
        <w:ind w:firstLine="709"/>
        <w:jc w:val="both"/>
        <w:rPr>
          <w:sz w:val="28"/>
          <w:szCs w:val="28"/>
        </w:rPr>
      </w:pPr>
      <w:r w:rsidRPr="0002032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0172" w:rsidRPr="00020326" w:rsidRDefault="00960172" w:rsidP="00960172">
      <w:pPr>
        <w:ind w:firstLine="709"/>
        <w:jc w:val="both"/>
        <w:rPr>
          <w:sz w:val="28"/>
          <w:szCs w:val="28"/>
        </w:rPr>
      </w:pPr>
      <w:bookmarkStart w:id="8" w:name="Par17"/>
      <w:bookmarkEnd w:id="8"/>
      <w:r w:rsidRPr="00020326">
        <w:rPr>
          <w:sz w:val="28"/>
          <w:szCs w:val="28"/>
        </w:rPr>
        <w:lastRenderedPageBreak/>
        <w:t>8) нарушение срока или порядка выдачи документов по результатам предоставления муниципальной услуги;</w:t>
      </w:r>
    </w:p>
    <w:p w:rsidR="00960172" w:rsidRPr="00020326" w:rsidRDefault="00960172" w:rsidP="00960172">
      <w:pPr>
        <w:ind w:firstLine="709"/>
        <w:jc w:val="both"/>
        <w:rPr>
          <w:sz w:val="28"/>
          <w:szCs w:val="28"/>
        </w:rPr>
      </w:pPr>
      <w:r w:rsidRPr="0002032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960172" w:rsidRPr="00020326" w:rsidRDefault="00960172" w:rsidP="00960172">
      <w:pPr>
        <w:ind w:firstLine="540"/>
        <w:jc w:val="both"/>
        <w:rPr>
          <w:sz w:val="28"/>
          <w:szCs w:val="28"/>
        </w:rPr>
      </w:pPr>
      <w:r w:rsidRPr="0002032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20326">
          <w:rPr>
            <w:rStyle w:val="aa"/>
            <w:sz w:val="28"/>
            <w:szCs w:val="28"/>
          </w:rPr>
          <w:t>пунктом 4 части 1 статьи 7</w:t>
        </w:r>
      </w:hyperlink>
      <w:r w:rsidRPr="00020326">
        <w:rPr>
          <w:sz w:val="28"/>
          <w:szCs w:val="28"/>
        </w:rPr>
        <w:t xml:space="preserve"> Федерального закона от 27.07.2010 № 210-ФЗ «Об организации предоставления государственных и муниципальных услуг».</w:t>
      </w:r>
    </w:p>
    <w:p w:rsidR="00960172" w:rsidRPr="00020326" w:rsidRDefault="00960172" w:rsidP="00960172">
      <w:pPr>
        <w:ind w:firstLine="709"/>
        <w:jc w:val="both"/>
        <w:rPr>
          <w:sz w:val="28"/>
          <w:szCs w:val="28"/>
        </w:rPr>
      </w:pPr>
      <w:r w:rsidRPr="00020326">
        <w:rPr>
          <w:sz w:val="28"/>
          <w:szCs w:val="28"/>
        </w:rPr>
        <w:t>5.3. Общие требования к порядку подачи и рассмотрения жалобы.</w:t>
      </w:r>
    </w:p>
    <w:p w:rsidR="00960172" w:rsidRPr="00020326" w:rsidRDefault="00960172" w:rsidP="00960172">
      <w:pPr>
        <w:ind w:firstLine="709"/>
        <w:jc w:val="both"/>
        <w:rPr>
          <w:sz w:val="28"/>
          <w:szCs w:val="28"/>
        </w:rPr>
      </w:pPr>
      <w:r w:rsidRPr="00020326">
        <w:rPr>
          <w:sz w:val="28"/>
          <w:szCs w:val="28"/>
        </w:rPr>
        <w:t>5.3.1. Жалоба подается заявителем в письменной форме на бумажном носителе, в электронной форме в Администрацию сельсовета,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960172" w:rsidRPr="00020326" w:rsidRDefault="00960172" w:rsidP="00960172">
      <w:pPr>
        <w:ind w:firstLine="709"/>
        <w:jc w:val="both"/>
        <w:rPr>
          <w:sz w:val="28"/>
          <w:szCs w:val="28"/>
        </w:rPr>
      </w:pPr>
      <w:r w:rsidRPr="00020326">
        <w:rPr>
          <w:sz w:val="28"/>
          <w:szCs w:val="28"/>
        </w:rPr>
        <w:t>Жалоба на действия (бездействие) или решения, принятые должностным лицом Администрации сельсовета направляется главе сельсовета.</w:t>
      </w:r>
    </w:p>
    <w:p w:rsidR="00960172" w:rsidRPr="00020326" w:rsidRDefault="00960172" w:rsidP="00960172">
      <w:pPr>
        <w:ind w:firstLine="709"/>
        <w:jc w:val="both"/>
        <w:rPr>
          <w:sz w:val="28"/>
          <w:szCs w:val="28"/>
        </w:rPr>
      </w:pPr>
      <w:r w:rsidRPr="0002032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60172" w:rsidRPr="00020326" w:rsidRDefault="00960172" w:rsidP="00960172">
      <w:pPr>
        <w:ind w:firstLine="709"/>
        <w:jc w:val="both"/>
        <w:rPr>
          <w:sz w:val="28"/>
          <w:szCs w:val="28"/>
        </w:rPr>
      </w:pPr>
      <w:r w:rsidRPr="00020326">
        <w:rPr>
          <w:sz w:val="28"/>
          <w:szCs w:val="28"/>
        </w:rPr>
        <w:t>5.3.2. Жалоба может быть направлена по почте, через Многофункциональный центр, официальный сайт муниципального образования,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 принята при личном приеме заявителя.</w:t>
      </w:r>
    </w:p>
    <w:p w:rsidR="00960172" w:rsidRPr="00020326" w:rsidRDefault="00960172" w:rsidP="00960172">
      <w:pPr>
        <w:ind w:firstLine="709"/>
        <w:jc w:val="both"/>
        <w:rPr>
          <w:sz w:val="28"/>
          <w:szCs w:val="28"/>
        </w:rPr>
      </w:pPr>
      <w:r w:rsidRPr="00020326">
        <w:rPr>
          <w:sz w:val="28"/>
          <w:szCs w:val="28"/>
        </w:rPr>
        <w:t>5.3.3. В электронном виде жалоба может быть подана заявителем посредством:</w:t>
      </w:r>
    </w:p>
    <w:p w:rsidR="00960172" w:rsidRPr="00020326" w:rsidRDefault="00960172" w:rsidP="00960172">
      <w:pPr>
        <w:ind w:firstLine="709"/>
        <w:jc w:val="both"/>
        <w:rPr>
          <w:sz w:val="28"/>
          <w:szCs w:val="28"/>
        </w:rPr>
      </w:pPr>
      <w:r w:rsidRPr="00020326">
        <w:rPr>
          <w:sz w:val="28"/>
          <w:szCs w:val="28"/>
        </w:rPr>
        <w:t>а) официального сайта органа местного самоуправления в информационно-телекоммуникационной сети "Интернет";</w:t>
      </w:r>
    </w:p>
    <w:p w:rsidR="00960172" w:rsidRPr="00020326" w:rsidRDefault="00960172" w:rsidP="00960172">
      <w:pPr>
        <w:ind w:firstLine="709"/>
        <w:jc w:val="both"/>
        <w:rPr>
          <w:sz w:val="28"/>
          <w:szCs w:val="28"/>
        </w:rPr>
      </w:pPr>
      <w:r w:rsidRPr="00020326">
        <w:rPr>
          <w:sz w:val="28"/>
          <w:szCs w:val="28"/>
        </w:rPr>
        <w:lastRenderedPageBreak/>
        <w:t>б) Единого портала государственных и муниципальных услуг (функций);</w:t>
      </w:r>
    </w:p>
    <w:p w:rsidR="00960172" w:rsidRPr="00020326" w:rsidRDefault="00960172" w:rsidP="00960172">
      <w:pPr>
        <w:ind w:firstLine="709"/>
        <w:jc w:val="both"/>
        <w:rPr>
          <w:sz w:val="28"/>
          <w:szCs w:val="28"/>
        </w:rPr>
      </w:pPr>
      <w:bookmarkStart w:id="9" w:name="Par27"/>
      <w:bookmarkEnd w:id="9"/>
      <w:r w:rsidRPr="00020326">
        <w:rPr>
          <w:sz w:val="28"/>
          <w:szCs w:val="28"/>
        </w:rPr>
        <w:t>в) портала досудебного обжалования (do.gosuslugi.ru).</w:t>
      </w:r>
    </w:p>
    <w:p w:rsidR="00960172" w:rsidRPr="00020326" w:rsidRDefault="00960172" w:rsidP="00960172">
      <w:pPr>
        <w:ind w:firstLine="709"/>
        <w:jc w:val="both"/>
        <w:rPr>
          <w:sz w:val="28"/>
          <w:szCs w:val="28"/>
        </w:rPr>
      </w:pPr>
      <w:r w:rsidRPr="00020326">
        <w:rPr>
          <w:sz w:val="28"/>
          <w:szCs w:val="28"/>
        </w:rPr>
        <w:t>5.4. 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0172" w:rsidRPr="00020326" w:rsidRDefault="00960172" w:rsidP="00960172">
      <w:pPr>
        <w:ind w:firstLine="709"/>
        <w:jc w:val="both"/>
        <w:rPr>
          <w:sz w:val="28"/>
          <w:szCs w:val="28"/>
        </w:rPr>
      </w:pPr>
      <w:r w:rsidRPr="00020326">
        <w:rPr>
          <w:sz w:val="28"/>
          <w:szCs w:val="28"/>
        </w:rPr>
        <w:t>Время приема жалоб совпадает со временем предоставления муниципальной услуги.</w:t>
      </w:r>
    </w:p>
    <w:p w:rsidR="00960172" w:rsidRPr="00020326" w:rsidRDefault="00960172" w:rsidP="00960172">
      <w:pPr>
        <w:ind w:firstLine="709"/>
        <w:jc w:val="both"/>
        <w:rPr>
          <w:sz w:val="28"/>
          <w:szCs w:val="28"/>
        </w:rPr>
      </w:pPr>
      <w:r w:rsidRPr="00020326">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0172" w:rsidRPr="00020326" w:rsidRDefault="00960172" w:rsidP="00960172">
      <w:pPr>
        <w:ind w:firstLine="709"/>
        <w:jc w:val="both"/>
        <w:rPr>
          <w:sz w:val="28"/>
          <w:szCs w:val="28"/>
        </w:rPr>
      </w:pPr>
      <w:bookmarkStart w:id="10" w:name="Par31"/>
      <w:bookmarkEnd w:id="10"/>
      <w:r w:rsidRPr="00020326">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0172" w:rsidRPr="00020326" w:rsidRDefault="00960172" w:rsidP="00960172">
      <w:pPr>
        <w:ind w:firstLine="709"/>
        <w:jc w:val="both"/>
        <w:rPr>
          <w:sz w:val="28"/>
          <w:szCs w:val="28"/>
        </w:rPr>
      </w:pPr>
      <w:r w:rsidRPr="00020326">
        <w:rPr>
          <w:sz w:val="28"/>
          <w:szCs w:val="28"/>
        </w:rPr>
        <w:t>доверенность, оформленная в соответствии с действующим законодательством Российской Федерации;</w:t>
      </w:r>
    </w:p>
    <w:p w:rsidR="00960172" w:rsidRPr="00020326" w:rsidRDefault="00960172" w:rsidP="00960172">
      <w:pPr>
        <w:ind w:firstLine="709"/>
        <w:jc w:val="both"/>
        <w:rPr>
          <w:sz w:val="28"/>
          <w:szCs w:val="28"/>
        </w:rPr>
      </w:pPr>
      <w:r w:rsidRPr="0002032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0172" w:rsidRPr="00020326" w:rsidRDefault="00960172" w:rsidP="00960172">
      <w:pPr>
        <w:ind w:firstLine="709"/>
        <w:jc w:val="both"/>
        <w:rPr>
          <w:sz w:val="28"/>
          <w:szCs w:val="28"/>
        </w:rPr>
      </w:pPr>
      <w:r w:rsidRPr="00020326">
        <w:rPr>
          <w:sz w:val="28"/>
          <w:szCs w:val="28"/>
        </w:rPr>
        <w:t xml:space="preserve">5.7. При подаче жалобы в электронном виде документ, указанный в </w:t>
      </w:r>
      <w:hyperlink r:id="rId13" w:anchor="Par31" w:history="1">
        <w:r w:rsidRPr="00020326">
          <w:rPr>
            <w:rStyle w:val="aa"/>
            <w:sz w:val="28"/>
            <w:szCs w:val="28"/>
          </w:rPr>
          <w:t>пункте 5.6</w:t>
        </w:r>
      </w:hyperlink>
      <w:r w:rsidRPr="00020326">
        <w:rPr>
          <w:sz w:val="28"/>
          <w:szCs w:val="28"/>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0172" w:rsidRPr="00020326" w:rsidRDefault="00960172" w:rsidP="00960172">
      <w:pPr>
        <w:ind w:firstLine="709"/>
        <w:jc w:val="both"/>
        <w:rPr>
          <w:sz w:val="28"/>
          <w:szCs w:val="28"/>
        </w:rPr>
      </w:pPr>
      <w:r w:rsidRPr="00020326">
        <w:rPr>
          <w:sz w:val="28"/>
          <w:szCs w:val="28"/>
        </w:rPr>
        <w:t>5.8. При подаче жалобы через Многофункциональный центр ее передача в Администрацию сельсовета обеспечивается Многофункциональным центром в срок не позднее следующего рабочего дня со дня поступления жалобы.</w:t>
      </w:r>
    </w:p>
    <w:p w:rsidR="00960172" w:rsidRPr="00020326" w:rsidRDefault="00960172" w:rsidP="00960172">
      <w:pPr>
        <w:ind w:firstLine="709"/>
        <w:jc w:val="both"/>
        <w:rPr>
          <w:sz w:val="28"/>
          <w:szCs w:val="28"/>
        </w:rPr>
      </w:pPr>
      <w:r w:rsidRPr="00020326">
        <w:rPr>
          <w:sz w:val="28"/>
          <w:szCs w:val="28"/>
        </w:rPr>
        <w:t>5.9. Срок рассмотрения жалобы исчисляется со дня регистрации жалобы в Администрации сельсовета.</w:t>
      </w:r>
    </w:p>
    <w:p w:rsidR="00960172" w:rsidRPr="00020326" w:rsidRDefault="00960172" w:rsidP="00960172">
      <w:pPr>
        <w:ind w:firstLine="709"/>
        <w:jc w:val="both"/>
        <w:rPr>
          <w:sz w:val="28"/>
          <w:szCs w:val="28"/>
        </w:rPr>
      </w:pPr>
      <w:r w:rsidRPr="00020326">
        <w:rPr>
          <w:sz w:val="28"/>
          <w:szCs w:val="28"/>
        </w:rPr>
        <w:t>5.10. Жалоба должна содержать:</w:t>
      </w:r>
    </w:p>
    <w:p w:rsidR="00960172" w:rsidRPr="00020326" w:rsidRDefault="00960172" w:rsidP="00960172">
      <w:pPr>
        <w:ind w:firstLine="709"/>
        <w:jc w:val="both"/>
        <w:rPr>
          <w:sz w:val="28"/>
          <w:szCs w:val="28"/>
        </w:rPr>
      </w:pPr>
      <w:r w:rsidRPr="00020326">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60172" w:rsidRPr="00020326" w:rsidRDefault="00960172" w:rsidP="00960172">
      <w:pPr>
        <w:ind w:firstLine="709"/>
        <w:jc w:val="both"/>
        <w:rPr>
          <w:sz w:val="28"/>
          <w:szCs w:val="28"/>
        </w:rPr>
      </w:pPr>
      <w:r w:rsidRPr="00020326">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20326">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960172" w:rsidRPr="00020326" w:rsidRDefault="00960172" w:rsidP="00960172">
      <w:pPr>
        <w:ind w:firstLine="709"/>
        <w:jc w:val="both"/>
        <w:rPr>
          <w:sz w:val="28"/>
          <w:szCs w:val="28"/>
        </w:rPr>
      </w:pPr>
      <w:r w:rsidRPr="0002032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0172" w:rsidRPr="00020326" w:rsidRDefault="00960172" w:rsidP="00960172">
      <w:pPr>
        <w:ind w:firstLine="709"/>
        <w:jc w:val="both"/>
        <w:rPr>
          <w:sz w:val="28"/>
          <w:szCs w:val="28"/>
        </w:rPr>
      </w:pPr>
      <w:r w:rsidRPr="0002032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60172" w:rsidRPr="00020326" w:rsidRDefault="00960172" w:rsidP="00960172">
      <w:pPr>
        <w:ind w:firstLine="567"/>
        <w:jc w:val="both"/>
        <w:rPr>
          <w:sz w:val="28"/>
          <w:szCs w:val="28"/>
        </w:rPr>
      </w:pPr>
      <w:r w:rsidRPr="00020326">
        <w:rPr>
          <w:sz w:val="28"/>
          <w:szCs w:val="28"/>
        </w:rPr>
        <w:t>5.11. Администрация сельсовета обеспечивает: оснащение мест приема жалоб;</w:t>
      </w:r>
    </w:p>
    <w:p w:rsidR="00960172" w:rsidRPr="00020326" w:rsidRDefault="00960172" w:rsidP="00960172">
      <w:pPr>
        <w:ind w:firstLine="709"/>
        <w:jc w:val="both"/>
        <w:rPr>
          <w:sz w:val="28"/>
          <w:szCs w:val="28"/>
        </w:rPr>
      </w:pPr>
      <w:r w:rsidRPr="00020326">
        <w:rPr>
          <w:sz w:val="28"/>
          <w:szCs w:val="28"/>
        </w:rPr>
        <w:t>информирование заявителей о порядке обжалования решений и действий (бездействия) Администрации сельсовета, их должностных лиц либо муниципальных служащих посредством размещения информации на стендах органа местного самоуправления, на официальном сайте муниципального образования, на Едином портале государственных и муниципальных услуг (функций);</w:t>
      </w:r>
    </w:p>
    <w:p w:rsidR="00960172" w:rsidRPr="00020326" w:rsidRDefault="00960172" w:rsidP="00960172">
      <w:pPr>
        <w:ind w:firstLine="709"/>
        <w:jc w:val="both"/>
        <w:rPr>
          <w:sz w:val="28"/>
          <w:szCs w:val="28"/>
        </w:rPr>
      </w:pPr>
      <w:r w:rsidRPr="00020326">
        <w:rPr>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60172" w:rsidRPr="00020326" w:rsidRDefault="00960172" w:rsidP="00960172">
      <w:pPr>
        <w:ind w:firstLine="709"/>
        <w:jc w:val="both"/>
        <w:rPr>
          <w:sz w:val="28"/>
          <w:szCs w:val="28"/>
        </w:rPr>
      </w:pPr>
      <w:r w:rsidRPr="00020326">
        <w:rPr>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60172" w:rsidRPr="00020326" w:rsidRDefault="00960172" w:rsidP="00960172">
      <w:pPr>
        <w:ind w:firstLine="709"/>
        <w:jc w:val="both"/>
        <w:rPr>
          <w:sz w:val="28"/>
          <w:szCs w:val="28"/>
        </w:rPr>
      </w:pPr>
      <w:r w:rsidRPr="00020326">
        <w:rPr>
          <w:sz w:val="28"/>
          <w:szCs w:val="28"/>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60172" w:rsidRPr="00020326" w:rsidRDefault="00960172" w:rsidP="00960172">
      <w:pPr>
        <w:ind w:firstLine="709"/>
        <w:jc w:val="both"/>
        <w:rPr>
          <w:sz w:val="28"/>
          <w:szCs w:val="28"/>
        </w:rPr>
      </w:pPr>
      <w:r w:rsidRPr="00020326">
        <w:rPr>
          <w:sz w:val="28"/>
          <w:szCs w:val="28"/>
        </w:rPr>
        <w:t>5.13. Жалоба, поступившая в Администрацию сельсовета,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172" w:rsidRPr="00020326" w:rsidRDefault="00960172" w:rsidP="00960172">
      <w:pPr>
        <w:ind w:firstLine="709"/>
        <w:jc w:val="both"/>
        <w:rPr>
          <w:sz w:val="28"/>
          <w:szCs w:val="28"/>
        </w:rPr>
      </w:pPr>
      <w:r w:rsidRPr="00020326">
        <w:rPr>
          <w:sz w:val="28"/>
          <w:szCs w:val="28"/>
        </w:rPr>
        <w:t>5.14. По результатам рассмотрения жалобы глава сельсовета принимает одно из следующих решений:</w:t>
      </w:r>
    </w:p>
    <w:p w:rsidR="00960172" w:rsidRPr="00020326" w:rsidRDefault="00960172" w:rsidP="00960172">
      <w:pPr>
        <w:ind w:firstLine="709"/>
        <w:jc w:val="both"/>
        <w:rPr>
          <w:sz w:val="28"/>
          <w:szCs w:val="28"/>
        </w:rPr>
      </w:pPr>
      <w:r w:rsidRPr="00020326">
        <w:rPr>
          <w:sz w:val="28"/>
          <w:szCs w:val="28"/>
        </w:rPr>
        <w:t xml:space="preserve">1) удовлетворяет жалобу, в том числе в форме отмены принятого решения, исправления допущенных Администрацией сельсовета опечаток и </w:t>
      </w:r>
      <w:r w:rsidRPr="00020326">
        <w:rPr>
          <w:sz w:val="28"/>
          <w:szCs w:val="28"/>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60172" w:rsidRPr="00020326" w:rsidRDefault="00960172" w:rsidP="00960172">
      <w:pPr>
        <w:ind w:firstLine="709"/>
        <w:jc w:val="both"/>
        <w:rPr>
          <w:sz w:val="28"/>
          <w:szCs w:val="28"/>
        </w:rPr>
      </w:pPr>
      <w:r w:rsidRPr="00020326">
        <w:rPr>
          <w:sz w:val="28"/>
          <w:szCs w:val="28"/>
        </w:rPr>
        <w:t>2) отказывает в удовлетворении жалобы.</w:t>
      </w:r>
    </w:p>
    <w:p w:rsidR="00960172" w:rsidRPr="00020326" w:rsidRDefault="00960172" w:rsidP="00960172">
      <w:pPr>
        <w:jc w:val="both"/>
        <w:rPr>
          <w:sz w:val="28"/>
          <w:szCs w:val="28"/>
        </w:rPr>
      </w:pPr>
      <w:r w:rsidRPr="00020326">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1" w:name="dst100022"/>
      <w:bookmarkEnd w:id="11"/>
    </w:p>
    <w:p w:rsidR="00960172" w:rsidRPr="00020326" w:rsidRDefault="00960172" w:rsidP="00960172">
      <w:pPr>
        <w:shd w:val="clear" w:color="auto" w:fill="FFFFFF"/>
        <w:jc w:val="both"/>
        <w:rPr>
          <w:sz w:val="28"/>
          <w:szCs w:val="28"/>
        </w:rPr>
      </w:pPr>
      <w:r w:rsidRPr="0002032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0172" w:rsidRPr="00020326" w:rsidRDefault="00960172" w:rsidP="00960172">
      <w:pPr>
        <w:ind w:firstLine="709"/>
        <w:jc w:val="both"/>
        <w:rPr>
          <w:sz w:val="28"/>
          <w:szCs w:val="28"/>
        </w:rPr>
      </w:pPr>
      <w:r w:rsidRPr="00020326">
        <w:rPr>
          <w:sz w:val="28"/>
          <w:szCs w:val="28"/>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14" w:anchor="Par27" w:history="1">
        <w:r w:rsidRPr="00020326">
          <w:rPr>
            <w:rStyle w:val="aa"/>
            <w:sz w:val="28"/>
            <w:szCs w:val="28"/>
          </w:rPr>
          <w:t>подпункте "в" пункта 5.3.3</w:t>
        </w:r>
      </w:hyperlink>
      <w:r w:rsidRPr="00020326">
        <w:rPr>
          <w:sz w:val="28"/>
          <w:szCs w:val="28"/>
        </w:rPr>
        <w:t xml:space="preserve"> Административного регламента, ответ заявителю направляется посредством системы досудебного обжалования.</w:t>
      </w:r>
    </w:p>
    <w:p w:rsidR="00960172" w:rsidRPr="00020326" w:rsidRDefault="00960172" w:rsidP="00960172">
      <w:pPr>
        <w:ind w:firstLine="709"/>
        <w:jc w:val="both"/>
        <w:rPr>
          <w:sz w:val="28"/>
          <w:szCs w:val="28"/>
        </w:rPr>
      </w:pPr>
      <w:r w:rsidRPr="00020326">
        <w:rPr>
          <w:sz w:val="28"/>
          <w:szCs w:val="28"/>
        </w:rPr>
        <w:t>5.16.</w:t>
      </w:r>
      <w:r w:rsidRPr="00020326">
        <w:rPr>
          <w:i/>
          <w:sz w:val="28"/>
          <w:szCs w:val="28"/>
        </w:rPr>
        <w:t xml:space="preserve"> </w:t>
      </w:r>
      <w:r w:rsidRPr="0002032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60172" w:rsidRPr="00020326" w:rsidRDefault="00960172" w:rsidP="00960172">
      <w:pPr>
        <w:ind w:firstLine="709"/>
        <w:jc w:val="both"/>
        <w:rPr>
          <w:sz w:val="28"/>
          <w:szCs w:val="28"/>
        </w:rPr>
      </w:pPr>
      <w:r w:rsidRPr="00020326">
        <w:rPr>
          <w:sz w:val="28"/>
          <w:szCs w:val="28"/>
        </w:rPr>
        <w:t>5.17. Исчерпывающий перечень оснований не давать ответ заявителю, не направлять ответ по существу:</w:t>
      </w:r>
    </w:p>
    <w:p w:rsidR="00960172" w:rsidRPr="00020326" w:rsidRDefault="00960172" w:rsidP="00960172">
      <w:pPr>
        <w:ind w:firstLine="709"/>
        <w:jc w:val="both"/>
        <w:rPr>
          <w:sz w:val="28"/>
          <w:szCs w:val="28"/>
        </w:rPr>
      </w:pPr>
      <w:r w:rsidRPr="00020326">
        <w:rPr>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60172" w:rsidRPr="00020326" w:rsidRDefault="00960172" w:rsidP="00960172">
      <w:pPr>
        <w:ind w:firstLine="709"/>
        <w:jc w:val="both"/>
        <w:rPr>
          <w:sz w:val="28"/>
          <w:szCs w:val="28"/>
        </w:rPr>
      </w:pPr>
      <w:r w:rsidRPr="00020326">
        <w:rPr>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60172" w:rsidRPr="00020326" w:rsidRDefault="00960172" w:rsidP="00960172">
      <w:pPr>
        <w:ind w:firstLine="709"/>
        <w:jc w:val="both"/>
        <w:rPr>
          <w:sz w:val="28"/>
          <w:szCs w:val="28"/>
        </w:rPr>
      </w:pPr>
      <w:r w:rsidRPr="00020326">
        <w:rPr>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60172" w:rsidRPr="00020326" w:rsidRDefault="00960172" w:rsidP="00960172">
      <w:pPr>
        <w:ind w:firstLine="709"/>
        <w:jc w:val="both"/>
        <w:rPr>
          <w:sz w:val="28"/>
          <w:szCs w:val="28"/>
        </w:rPr>
      </w:pPr>
      <w:r w:rsidRPr="00020326">
        <w:rPr>
          <w:sz w:val="28"/>
          <w:szCs w:val="28"/>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w:t>
      </w:r>
      <w:r w:rsidRPr="00020326">
        <w:rPr>
          <w:sz w:val="28"/>
          <w:szCs w:val="28"/>
        </w:rPr>
        <w:lastRenderedPageBreak/>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сельсовета или одному и тому же должностному лицу. О данном решении уведомляется заявитель, направивший жалобу;</w:t>
      </w:r>
    </w:p>
    <w:p w:rsidR="00960172" w:rsidRPr="00020326" w:rsidRDefault="00960172" w:rsidP="00960172">
      <w:pPr>
        <w:ind w:firstLine="709"/>
        <w:jc w:val="both"/>
        <w:rPr>
          <w:sz w:val="28"/>
          <w:szCs w:val="28"/>
        </w:rPr>
      </w:pPr>
      <w:r w:rsidRPr="00020326">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60172" w:rsidRPr="00020326" w:rsidRDefault="00960172" w:rsidP="00960172">
      <w:pPr>
        <w:ind w:firstLine="709"/>
        <w:jc w:val="both"/>
        <w:rPr>
          <w:sz w:val="28"/>
          <w:szCs w:val="28"/>
        </w:rPr>
      </w:pPr>
      <w:r w:rsidRPr="00020326">
        <w:rPr>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60172" w:rsidRPr="00020326" w:rsidRDefault="00960172" w:rsidP="00960172">
      <w:pPr>
        <w:ind w:firstLine="709"/>
        <w:jc w:val="both"/>
        <w:rPr>
          <w:sz w:val="28"/>
          <w:szCs w:val="28"/>
        </w:rPr>
      </w:pPr>
      <w:r w:rsidRPr="00020326">
        <w:rPr>
          <w:sz w:val="28"/>
          <w:szCs w:val="28"/>
        </w:rPr>
        <w:t>5.18. При удовлетворении жалобы Администрация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60172" w:rsidRPr="00020326" w:rsidRDefault="00960172" w:rsidP="00960172">
      <w:pPr>
        <w:ind w:firstLine="709"/>
        <w:jc w:val="both"/>
        <w:rPr>
          <w:sz w:val="28"/>
          <w:szCs w:val="28"/>
        </w:rPr>
      </w:pPr>
      <w:r w:rsidRPr="00020326">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sidRPr="00020326">
        <w:rPr>
          <w:rFonts w:ascii="Times New Roman" w:hAnsi="Times New Roman" w:cs="Times New Roman"/>
          <w:sz w:val="28"/>
          <w:szCs w:val="28"/>
        </w:rPr>
        <w:tab/>
        <w:t xml:space="preserve"> 5. Обнародовать данное постановление на информационном стенде Администрации сельсовета и информационном стенде сел</w:t>
      </w:r>
      <w:r>
        <w:rPr>
          <w:rFonts w:ascii="Times New Roman" w:hAnsi="Times New Roman" w:cs="Times New Roman"/>
          <w:sz w:val="28"/>
          <w:szCs w:val="28"/>
        </w:rPr>
        <w:t>а</w:t>
      </w:r>
      <w:r w:rsidRPr="00020326">
        <w:rPr>
          <w:rFonts w:ascii="Times New Roman" w:hAnsi="Times New Roman" w:cs="Times New Roman"/>
          <w:sz w:val="28"/>
          <w:szCs w:val="28"/>
        </w:rPr>
        <w:t xml:space="preserve"> </w:t>
      </w:r>
      <w:r>
        <w:rPr>
          <w:rFonts w:ascii="Times New Roman" w:hAnsi="Times New Roman" w:cs="Times New Roman"/>
          <w:sz w:val="28"/>
          <w:szCs w:val="28"/>
        </w:rPr>
        <w:t>Акатьево Солтонского района Алтайского края</w:t>
      </w:r>
    </w:p>
    <w:p w:rsidR="00960172" w:rsidRPr="00020326" w:rsidRDefault="00960172" w:rsidP="00960172">
      <w:pPr>
        <w:pStyle w:val="af"/>
        <w:jc w:val="both"/>
        <w:rPr>
          <w:rFonts w:ascii="Times New Roman" w:hAnsi="Times New Roman" w:cs="Times New Roman"/>
          <w:sz w:val="28"/>
          <w:szCs w:val="28"/>
        </w:rPr>
      </w:pPr>
      <w:r w:rsidRPr="00020326">
        <w:rPr>
          <w:rFonts w:ascii="Times New Roman" w:hAnsi="Times New Roman" w:cs="Times New Roman"/>
          <w:sz w:val="28"/>
          <w:szCs w:val="28"/>
        </w:rPr>
        <w:t xml:space="preserve">          6. Контроль за исполнением настоящего постановления оставляю за    собой.</w:t>
      </w:r>
    </w:p>
    <w:p w:rsidR="00960172" w:rsidRPr="00020326" w:rsidRDefault="00960172" w:rsidP="00960172">
      <w:pPr>
        <w:pStyle w:val="af"/>
        <w:jc w:val="both"/>
        <w:rPr>
          <w:rFonts w:ascii="Times New Roman" w:hAnsi="Times New Roman" w:cs="Times New Roman"/>
          <w:sz w:val="28"/>
          <w:szCs w:val="28"/>
        </w:rPr>
      </w:pPr>
    </w:p>
    <w:p w:rsidR="00960172" w:rsidRPr="00020326" w:rsidRDefault="00960172" w:rsidP="00960172">
      <w:pPr>
        <w:pStyle w:val="af"/>
        <w:rPr>
          <w:rFonts w:ascii="Times New Roman" w:hAnsi="Times New Roman" w:cs="Times New Roman"/>
          <w:sz w:val="28"/>
          <w:szCs w:val="28"/>
        </w:rPr>
      </w:pPr>
      <w:r w:rsidRPr="00020326">
        <w:rPr>
          <w:rFonts w:ascii="Times New Roman" w:hAnsi="Times New Roman" w:cs="Times New Roman"/>
          <w:sz w:val="28"/>
          <w:szCs w:val="28"/>
        </w:rPr>
        <w:t xml:space="preserve">Глава сельсовета                             </w:t>
      </w:r>
      <w:r>
        <w:rPr>
          <w:rFonts w:ascii="Times New Roman" w:hAnsi="Times New Roman" w:cs="Times New Roman"/>
          <w:sz w:val="28"/>
          <w:szCs w:val="28"/>
        </w:rPr>
        <w:tab/>
      </w:r>
      <w:r>
        <w:rPr>
          <w:rFonts w:ascii="Times New Roman" w:hAnsi="Times New Roman" w:cs="Times New Roman"/>
          <w:sz w:val="28"/>
          <w:szCs w:val="28"/>
        </w:rPr>
        <w:tab/>
      </w:r>
      <w:r w:rsidRPr="00020326">
        <w:rPr>
          <w:rFonts w:ascii="Times New Roman" w:hAnsi="Times New Roman" w:cs="Times New Roman"/>
          <w:sz w:val="28"/>
          <w:szCs w:val="28"/>
        </w:rPr>
        <w:t xml:space="preserve">                </w:t>
      </w:r>
      <w:r>
        <w:rPr>
          <w:rFonts w:ascii="Times New Roman" w:hAnsi="Times New Roman" w:cs="Times New Roman"/>
          <w:sz w:val="28"/>
          <w:szCs w:val="28"/>
        </w:rPr>
        <w:t xml:space="preserve">                      Л.Н.Павленко</w:t>
      </w:r>
    </w:p>
    <w:p w:rsidR="00D147A5" w:rsidRDefault="00D147A5" w:rsidP="00960172">
      <w:pPr>
        <w:pStyle w:val="HTML"/>
        <w:jc w:val="both"/>
      </w:pPr>
    </w:p>
    <w:sectPr w:rsidR="00D147A5" w:rsidSect="00D147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E57" w:rsidRDefault="00ED1E57" w:rsidP="00F23588">
      <w:r>
        <w:separator/>
      </w:r>
    </w:p>
  </w:endnote>
  <w:endnote w:type="continuationSeparator" w:id="1">
    <w:p w:rsidR="00ED1E57" w:rsidRDefault="00ED1E57" w:rsidP="00F23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E57" w:rsidRDefault="00ED1E57" w:rsidP="00F23588">
      <w:r>
        <w:separator/>
      </w:r>
    </w:p>
  </w:footnote>
  <w:footnote w:type="continuationSeparator" w:id="1">
    <w:p w:rsidR="00ED1E57" w:rsidRDefault="00ED1E57" w:rsidP="00F23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327A2"/>
    <w:multiLevelType w:val="hybridMultilevel"/>
    <w:tmpl w:val="C624F9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B8075D"/>
    <w:multiLevelType w:val="hybridMultilevel"/>
    <w:tmpl w:val="F384A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F23588"/>
    <w:rsid w:val="000F4970"/>
    <w:rsid w:val="004143E3"/>
    <w:rsid w:val="004D500D"/>
    <w:rsid w:val="00645503"/>
    <w:rsid w:val="006B5838"/>
    <w:rsid w:val="00733BAC"/>
    <w:rsid w:val="00786ADC"/>
    <w:rsid w:val="00930266"/>
    <w:rsid w:val="00960172"/>
    <w:rsid w:val="0096725C"/>
    <w:rsid w:val="00A06A7F"/>
    <w:rsid w:val="00A15058"/>
    <w:rsid w:val="00A202A5"/>
    <w:rsid w:val="00B11820"/>
    <w:rsid w:val="00BD5683"/>
    <w:rsid w:val="00D147A5"/>
    <w:rsid w:val="00D2117D"/>
    <w:rsid w:val="00E06F87"/>
    <w:rsid w:val="00E87BBF"/>
    <w:rsid w:val="00ED1E57"/>
    <w:rsid w:val="00F2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588"/>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588"/>
    <w:rPr>
      <w:rFonts w:ascii="Times New Roman" w:eastAsia="Times New Roman" w:hAnsi="Times New Roman" w:cs="Times New Roman"/>
      <w:sz w:val="28"/>
      <w:szCs w:val="24"/>
      <w:lang w:eastAsia="ru-RU"/>
    </w:rPr>
  </w:style>
  <w:style w:type="paragraph" w:styleId="a3">
    <w:name w:val="Normal (Web)"/>
    <w:basedOn w:val="a"/>
    <w:semiHidden/>
    <w:unhideWhenUsed/>
    <w:rsid w:val="00F23588"/>
    <w:pPr>
      <w:spacing w:before="100" w:beforeAutospacing="1" w:after="100" w:afterAutospacing="1"/>
    </w:pPr>
  </w:style>
  <w:style w:type="paragraph" w:styleId="a4">
    <w:name w:val="footnote text"/>
    <w:basedOn w:val="a"/>
    <w:link w:val="a5"/>
    <w:semiHidden/>
    <w:unhideWhenUsed/>
    <w:rsid w:val="00F23588"/>
    <w:rPr>
      <w:sz w:val="20"/>
      <w:szCs w:val="20"/>
    </w:rPr>
  </w:style>
  <w:style w:type="character" w:customStyle="1" w:styleId="a5">
    <w:name w:val="Текст сноски Знак"/>
    <w:basedOn w:val="a0"/>
    <w:link w:val="a4"/>
    <w:semiHidden/>
    <w:rsid w:val="00F23588"/>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3588"/>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F23588"/>
    <w:rPr>
      <w:rFonts w:ascii="Times New Roman" w:eastAsia="Times New Roman" w:hAnsi="Times New Roman" w:cs="Times New Roman"/>
      <w:sz w:val="28"/>
      <w:szCs w:val="24"/>
      <w:lang w:eastAsia="ru-RU"/>
    </w:rPr>
  </w:style>
  <w:style w:type="paragraph" w:customStyle="1" w:styleId="ConsPlusNonformat">
    <w:name w:val="ConsPlusNonformat"/>
    <w:semiHidden/>
    <w:rsid w:val="00F235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F235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Нормальный (таблица)"/>
    <w:basedOn w:val="a"/>
    <w:next w:val="a"/>
    <w:uiPriority w:val="99"/>
    <w:semiHidden/>
    <w:rsid w:val="00F23588"/>
    <w:pPr>
      <w:autoSpaceDE w:val="0"/>
      <w:autoSpaceDN w:val="0"/>
      <w:adjustRightInd w:val="0"/>
      <w:jc w:val="both"/>
    </w:pPr>
    <w:rPr>
      <w:rFonts w:ascii="Arial" w:eastAsia="Calibri" w:hAnsi="Arial" w:cs="Arial"/>
      <w:lang w:eastAsia="en-US"/>
    </w:rPr>
  </w:style>
  <w:style w:type="character" w:styleId="a7">
    <w:name w:val="footnote reference"/>
    <w:semiHidden/>
    <w:unhideWhenUsed/>
    <w:rsid w:val="00F23588"/>
    <w:rPr>
      <w:vertAlign w:val="superscript"/>
    </w:rPr>
  </w:style>
  <w:style w:type="character" w:customStyle="1" w:styleId="a8">
    <w:name w:val="Гипертекстовая ссылка"/>
    <w:uiPriority w:val="99"/>
    <w:rsid w:val="00F23588"/>
    <w:rPr>
      <w:color w:val="106BBE"/>
    </w:rPr>
  </w:style>
  <w:style w:type="character" w:styleId="a9">
    <w:name w:val="Strong"/>
    <w:basedOn w:val="a0"/>
    <w:uiPriority w:val="22"/>
    <w:qFormat/>
    <w:rsid w:val="00F23588"/>
    <w:rPr>
      <w:b/>
      <w:bCs/>
    </w:rPr>
  </w:style>
  <w:style w:type="character" w:styleId="aa">
    <w:name w:val="Hyperlink"/>
    <w:basedOn w:val="a0"/>
    <w:uiPriority w:val="99"/>
    <w:semiHidden/>
    <w:unhideWhenUsed/>
    <w:rsid w:val="00F23588"/>
    <w:rPr>
      <w:color w:val="0000FF"/>
      <w:u w:val="single"/>
    </w:rPr>
  </w:style>
  <w:style w:type="paragraph" w:styleId="ab">
    <w:name w:val="Title"/>
    <w:basedOn w:val="a"/>
    <w:link w:val="ac"/>
    <w:qFormat/>
    <w:rsid w:val="00E87BBF"/>
    <w:pPr>
      <w:jc w:val="center"/>
    </w:pPr>
    <w:rPr>
      <w:sz w:val="28"/>
    </w:rPr>
  </w:style>
  <w:style w:type="character" w:customStyle="1" w:styleId="ac">
    <w:name w:val="Название Знак"/>
    <w:basedOn w:val="a0"/>
    <w:link w:val="ab"/>
    <w:rsid w:val="00E87BBF"/>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E87BBF"/>
    <w:rPr>
      <w:rFonts w:ascii="Tahoma" w:hAnsi="Tahoma" w:cs="Tahoma"/>
      <w:sz w:val="16"/>
      <w:szCs w:val="16"/>
    </w:rPr>
  </w:style>
  <w:style w:type="character" w:customStyle="1" w:styleId="ae">
    <w:name w:val="Текст выноски Знак"/>
    <w:basedOn w:val="a0"/>
    <w:link w:val="ad"/>
    <w:uiPriority w:val="99"/>
    <w:semiHidden/>
    <w:rsid w:val="00E87BBF"/>
    <w:rPr>
      <w:rFonts w:ascii="Tahoma" w:eastAsia="Times New Roman" w:hAnsi="Tahoma" w:cs="Tahoma"/>
      <w:sz w:val="16"/>
      <w:szCs w:val="16"/>
      <w:lang w:eastAsia="ru-RU"/>
    </w:rPr>
  </w:style>
  <w:style w:type="paragraph" w:styleId="HTML">
    <w:name w:val="HTML Preformatted"/>
    <w:basedOn w:val="a"/>
    <w:link w:val="HTML0"/>
    <w:uiPriority w:val="99"/>
    <w:unhideWhenUsed/>
    <w:rsid w:val="006B5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38"/>
    <w:rPr>
      <w:rFonts w:ascii="Courier New" w:eastAsia="Times New Roman" w:hAnsi="Courier New" w:cs="Courier New"/>
      <w:sz w:val="20"/>
      <w:szCs w:val="20"/>
      <w:lang w:eastAsia="ru-RU"/>
    </w:rPr>
  </w:style>
  <w:style w:type="paragraph" w:styleId="af">
    <w:name w:val="No Spacing"/>
    <w:link w:val="af0"/>
    <w:uiPriority w:val="1"/>
    <w:qFormat/>
    <w:rsid w:val="00960172"/>
    <w:pPr>
      <w:spacing w:after="0" w:line="240" w:lineRule="auto"/>
    </w:pPr>
  </w:style>
  <w:style w:type="character" w:customStyle="1" w:styleId="af0">
    <w:name w:val="Без интервала Знак"/>
    <w:basedOn w:val="a0"/>
    <w:link w:val="af"/>
    <w:uiPriority w:val="1"/>
    <w:rsid w:val="00960172"/>
  </w:style>
</w:styles>
</file>

<file path=word/webSettings.xml><?xml version="1.0" encoding="utf-8"?>
<w:webSettings xmlns:r="http://schemas.openxmlformats.org/officeDocument/2006/relationships" xmlns:w="http://schemas.openxmlformats.org/wordprocessingml/2006/main">
  <w:divs>
    <w:div w:id="139543354">
      <w:bodyDiv w:val="1"/>
      <w:marLeft w:val="0"/>
      <w:marRight w:val="0"/>
      <w:marTop w:val="0"/>
      <w:marBottom w:val="0"/>
      <w:divBdr>
        <w:top w:val="none" w:sz="0" w:space="0" w:color="auto"/>
        <w:left w:val="none" w:sz="0" w:space="0" w:color="auto"/>
        <w:bottom w:val="none" w:sz="0" w:space="0" w:color="auto"/>
        <w:right w:val="none" w:sz="0" w:space="0" w:color="auto"/>
      </w:divBdr>
    </w:div>
    <w:div w:id="405693037">
      <w:bodyDiv w:val="1"/>
      <w:marLeft w:val="0"/>
      <w:marRight w:val="0"/>
      <w:marTop w:val="0"/>
      <w:marBottom w:val="0"/>
      <w:divBdr>
        <w:top w:val="none" w:sz="0" w:space="0" w:color="auto"/>
        <w:left w:val="none" w:sz="0" w:space="0" w:color="auto"/>
        <w:bottom w:val="none" w:sz="0" w:space="0" w:color="auto"/>
        <w:right w:val="none" w:sz="0" w:space="0" w:color="auto"/>
      </w:divBdr>
    </w:div>
    <w:div w:id="14878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1080;&#1079;&#1084;&#1077;&#1085;&#1077;&#1085;&#1080;&#1103;%20&#1074;%20&#1040;&#1056;%20&#1087;&#1088;&#1080;&#1089;&#1074;&#1086;&#1077;&#1085;&#1080;&#1077;%20&#1072;&#1076;&#1088;&#1077;&#1089;&#1086;&#1074;.doc" TargetMode="External"/><Relationship Id="rId13" Type="http://schemas.openxmlformats.org/officeDocument/2006/relationships/hyperlink" Target="file:///C:\Users\user\AppData\Local\Temp\&#1080;&#1079;&#1084;&#1077;&#1085;&#1077;&#1085;&#1080;&#1103;%20&#1074;%20&#1040;&#1056;%20&#1087;&#1088;&#1080;&#1089;&#1074;&#1086;&#1077;&#1085;&#1080;&#1077;%20&#1072;&#1076;&#1088;&#1077;&#1089;&#1086;&#1074;.doc" TargetMode="External"/><Relationship Id="rId3" Type="http://schemas.openxmlformats.org/officeDocument/2006/relationships/settings" Target="settings.xml"/><Relationship Id="rId7" Type="http://schemas.openxmlformats.org/officeDocument/2006/relationships/hyperlink" Target="file:///C:\Users\user\AppData\Local\Temp\&#1080;&#1079;&#1084;&#1077;&#1085;&#1077;&#1085;&#1080;&#1103;%20&#1074;%20&#1040;&#1056;%20&#1087;&#1088;&#1080;&#1089;&#1074;&#1086;&#1077;&#1085;&#1080;&#1077;%20&#1072;&#1076;&#1088;&#1077;&#1089;&#1086;&#1074;.doc" TargetMode="External"/><Relationship Id="rId12" Type="http://schemas.openxmlformats.org/officeDocument/2006/relationships/hyperlink" Target="consultantplus://offline/ref=3ECBFF9B047C77FC6E069CB78B7776E2BA95A8BBE0F9003A8CCB09BF7F1B70ACAEFB0730K0H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1080;&#1079;&#1084;&#1077;&#1085;&#1077;&#1085;&#1080;&#1103;%20&#1074;%20&#1040;&#1056;%20&#1087;&#1088;&#1080;&#1089;&#1074;&#1086;&#1077;&#1085;&#1080;&#1077;%20&#1072;&#1076;&#1088;&#1077;&#1089;&#1086;&#1074;.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AppData\Local\Temp\&#1080;&#1079;&#1084;&#1077;&#1085;&#1077;&#1085;&#1080;&#1103;%20&#1074;%20&#1040;&#1056;%20&#1087;&#1088;&#1080;&#1089;&#1074;&#1086;&#1077;&#1085;&#1080;&#1077;%20&#1072;&#1076;&#1088;&#1077;&#1089;&#1086;&#1074;.doc" TargetMode="External"/><Relationship Id="rId4" Type="http://schemas.openxmlformats.org/officeDocument/2006/relationships/webSettings" Target="webSettings.xml"/><Relationship Id="rId9" Type="http://schemas.openxmlformats.org/officeDocument/2006/relationships/hyperlink" Target="file:///C:\Users\user\AppData\Local\Temp\&#1080;&#1079;&#1084;&#1077;&#1085;&#1077;&#1085;&#1080;&#1103;%20&#1074;%20&#1040;&#1056;%20&#1087;&#1088;&#1080;&#1089;&#1074;&#1086;&#1077;&#1085;&#1080;&#1077;%20&#1072;&#1076;&#1088;&#1077;&#1089;&#1086;&#1074;.doc" TargetMode="External"/><Relationship Id="rId14" Type="http://schemas.openxmlformats.org/officeDocument/2006/relationships/hyperlink" Target="file:///C:\Users\user\AppData\Local\Temp\&#1080;&#1079;&#1084;&#1077;&#1085;&#1077;&#1085;&#1080;&#1103;%20&#1074;%20&#1040;&#1056;%20&#1087;&#1088;&#1080;&#1089;&#1074;&#1086;&#1077;&#1085;&#1080;&#1077;%20&#1072;&#1076;&#1088;&#1077;&#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123</cp:lastModifiedBy>
  <cp:revision>11</cp:revision>
  <cp:lastPrinted>2020-02-19T03:01:00Z</cp:lastPrinted>
  <dcterms:created xsi:type="dcterms:W3CDTF">2018-12-17T03:35:00Z</dcterms:created>
  <dcterms:modified xsi:type="dcterms:W3CDTF">2020-02-19T03:01:00Z</dcterms:modified>
</cp:coreProperties>
</file>