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EA7" w:rsidRPr="00B266F8" w:rsidRDefault="00C36EA7" w:rsidP="00C36EA7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 w:rsidRPr="00B266F8">
        <w:rPr>
          <w:rFonts w:ascii="Times New Roman" w:hAnsi="Times New Roman"/>
          <w:b/>
          <w:sz w:val="26"/>
          <w:szCs w:val="26"/>
        </w:rPr>
        <w:t>Алтайский край</w:t>
      </w:r>
    </w:p>
    <w:p w:rsidR="00C36EA7" w:rsidRPr="00B266F8" w:rsidRDefault="00C36EA7" w:rsidP="00C36EA7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</w:p>
    <w:p w:rsidR="00C36EA7" w:rsidRPr="00B266F8" w:rsidRDefault="00C36EA7" w:rsidP="00C36EA7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B266F8">
        <w:rPr>
          <w:rFonts w:ascii="Times New Roman" w:hAnsi="Times New Roman"/>
          <w:b/>
          <w:sz w:val="26"/>
          <w:szCs w:val="26"/>
        </w:rPr>
        <w:t>УЧАСТКОВАЯ ИЗБИРАТЕЛЬНАЯ КОМИССИЯ</w:t>
      </w:r>
    </w:p>
    <w:p w:rsidR="00C36EA7" w:rsidRPr="00B266F8" w:rsidRDefault="00C36EA7" w:rsidP="00C36EA7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ИЗБИРАТЕЛЬНОГО УЧАСТКА № 1514</w:t>
      </w:r>
    </w:p>
    <w:p w:rsidR="00C36EA7" w:rsidRPr="00B266F8" w:rsidRDefault="00C36EA7" w:rsidP="00C36EA7">
      <w:pPr>
        <w:pStyle w:val="aa"/>
        <w:jc w:val="center"/>
        <w:rPr>
          <w:rFonts w:ascii="Times New Roman" w:hAnsi="Times New Roman"/>
          <w:sz w:val="26"/>
          <w:szCs w:val="26"/>
        </w:rPr>
      </w:pPr>
    </w:p>
    <w:p w:rsidR="00C36EA7" w:rsidRPr="00274D75" w:rsidRDefault="00C36EA7" w:rsidP="00C36EA7">
      <w:pPr>
        <w:keepNext/>
        <w:spacing w:after="120"/>
        <w:outlineLvl w:val="2"/>
        <w:rPr>
          <w:b/>
          <w:bCs/>
        </w:rPr>
      </w:pPr>
      <w:r w:rsidRPr="00274D75">
        <w:rPr>
          <w:b/>
          <w:bCs/>
        </w:rPr>
        <w:t>РЕШЕНИЕ</w:t>
      </w:r>
    </w:p>
    <w:p w:rsidR="00C36EA7" w:rsidRPr="00E128C1" w:rsidRDefault="00C36EA7" w:rsidP="00C36EA7">
      <w:pPr>
        <w:keepNext/>
        <w:spacing w:after="120"/>
        <w:outlineLvl w:val="2"/>
        <w:rPr>
          <w:bCs/>
          <w:sz w:val="18"/>
          <w:szCs w:val="18"/>
        </w:rPr>
      </w:pPr>
    </w:p>
    <w:tbl>
      <w:tblPr>
        <w:tblW w:w="9498" w:type="dxa"/>
        <w:tblInd w:w="108" w:type="dxa"/>
        <w:tblLook w:val="01E0"/>
      </w:tblPr>
      <w:tblGrid>
        <w:gridCol w:w="3544"/>
        <w:gridCol w:w="2693"/>
        <w:gridCol w:w="3261"/>
      </w:tblGrid>
      <w:tr w:rsidR="00C36EA7" w:rsidRPr="009573DC" w:rsidTr="0068618F">
        <w:trPr>
          <w:cantSplit/>
        </w:trPr>
        <w:tc>
          <w:tcPr>
            <w:tcW w:w="3544" w:type="dxa"/>
          </w:tcPr>
          <w:p w:rsidR="00C36EA7" w:rsidRPr="00E128C1" w:rsidRDefault="00C36EA7" w:rsidP="006861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 июня 2022</w:t>
            </w:r>
            <w:r w:rsidRPr="00E128C1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693" w:type="dxa"/>
          </w:tcPr>
          <w:p w:rsidR="00C36EA7" w:rsidRPr="00E128C1" w:rsidRDefault="00C36EA7" w:rsidP="0068618F">
            <w:pPr>
              <w:rPr>
                <w:i/>
                <w:sz w:val="18"/>
                <w:szCs w:val="18"/>
              </w:rPr>
            </w:pPr>
          </w:p>
        </w:tc>
        <w:tc>
          <w:tcPr>
            <w:tcW w:w="3261" w:type="dxa"/>
          </w:tcPr>
          <w:p w:rsidR="00C36EA7" w:rsidRPr="00E128C1" w:rsidRDefault="00C36EA7" w:rsidP="0068618F">
            <w:pPr>
              <w:rPr>
                <w:sz w:val="26"/>
                <w:szCs w:val="26"/>
              </w:rPr>
            </w:pPr>
            <w:r w:rsidRPr="00E128C1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1</w:t>
            </w:r>
            <w:r w:rsidR="007239C2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/</w:t>
            </w:r>
            <w:r w:rsidR="007239C2">
              <w:rPr>
                <w:sz w:val="26"/>
                <w:szCs w:val="26"/>
              </w:rPr>
              <w:t>33</w:t>
            </w:r>
          </w:p>
        </w:tc>
      </w:tr>
      <w:tr w:rsidR="00C36EA7" w:rsidRPr="00052E98" w:rsidTr="0068618F">
        <w:trPr>
          <w:cantSplit/>
        </w:trPr>
        <w:tc>
          <w:tcPr>
            <w:tcW w:w="3544" w:type="dxa"/>
          </w:tcPr>
          <w:p w:rsidR="00C36EA7" w:rsidRPr="00052E98" w:rsidRDefault="00C36EA7" w:rsidP="0068618F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C36EA7" w:rsidRPr="00344DE9" w:rsidRDefault="00C36EA7" w:rsidP="006861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44DE9">
              <w:rPr>
                <w:sz w:val="24"/>
                <w:szCs w:val="24"/>
              </w:rPr>
              <w:t>. Нижняя Ненинка</w:t>
            </w:r>
          </w:p>
        </w:tc>
        <w:tc>
          <w:tcPr>
            <w:tcW w:w="3261" w:type="dxa"/>
          </w:tcPr>
          <w:p w:rsidR="00C36EA7" w:rsidRPr="00052E98" w:rsidRDefault="00C36EA7" w:rsidP="0068618F">
            <w:pPr>
              <w:rPr>
                <w:sz w:val="26"/>
                <w:szCs w:val="26"/>
              </w:rPr>
            </w:pPr>
          </w:p>
        </w:tc>
      </w:tr>
    </w:tbl>
    <w:p w:rsidR="00C36EA7" w:rsidRDefault="00C36EA7" w:rsidP="00C36EA7">
      <w:pPr>
        <w:rPr>
          <w:b/>
        </w:rPr>
      </w:pPr>
    </w:p>
    <w:tbl>
      <w:tblPr>
        <w:tblW w:w="0" w:type="auto"/>
        <w:jc w:val="center"/>
        <w:tblLayout w:type="fixed"/>
        <w:tblLook w:val="0000"/>
      </w:tblPr>
      <w:tblGrid>
        <w:gridCol w:w="5506"/>
      </w:tblGrid>
      <w:tr w:rsidR="00C36EA7" w:rsidRPr="009E08BC" w:rsidTr="0068618F">
        <w:trPr>
          <w:jc w:val="center"/>
        </w:trPr>
        <w:tc>
          <w:tcPr>
            <w:tcW w:w="5506" w:type="dxa"/>
          </w:tcPr>
          <w:p w:rsidR="00C36EA7" w:rsidRDefault="00C36EA7" w:rsidP="0068618F">
            <w:pPr>
              <w:ind w:firstLine="520"/>
              <w:rPr>
                <w:i/>
                <w:sz w:val="18"/>
                <w:szCs w:val="18"/>
              </w:rPr>
            </w:pPr>
            <w:r>
              <w:rPr>
                <w:sz w:val="26"/>
                <w:szCs w:val="26"/>
              </w:rPr>
              <w:t xml:space="preserve">О графике работы по приему документов </w:t>
            </w:r>
            <w:r w:rsidRPr="00F15A64">
              <w:rPr>
                <w:sz w:val="26"/>
                <w:szCs w:val="26"/>
              </w:rPr>
              <w:t>у избирательных объединений, кандидатов</w:t>
            </w:r>
            <w:r>
              <w:rPr>
                <w:sz w:val="26"/>
                <w:szCs w:val="26"/>
              </w:rPr>
              <w:t xml:space="preserve"> на выборах </w:t>
            </w:r>
            <w:r w:rsidR="000347D8" w:rsidRPr="00767126">
              <w:rPr>
                <w:sz w:val="26"/>
                <w:szCs w:val="26"/>
              </w:rPr>
              <w:t>депутатов</w:t>
            </w:r>
            <w:r w:rsidR="000347D8">
              <w:rPr>
                <w:sz w:val="26"/>
                <w:szCs w:val="26"/>
              </w:rPr>
              <w:t xml:space="preserve"> Нижнененинского сельского Совета народных депутатов Солтонского района Алтайского края</w:t>
            </w:r>
          </w:p>
          <w:p w:rsidR="00C36EA7" w:rsidRPr="00E91C7B" w:rsidRDefault="00C36EA7" w:rsidP="0068618F">
            <w:pPr>
              <w:jc w:val="both"/>
              <w:rPr>
                <w:sz w:val="10"/>
                <w:szCs w:val="10"/>
              </w:rPr>
            </w:pPr>
          </w:p>
        </w:tc>
      </w:tr>
    </w:tbl>
    <w:p w:rsidR="00C36EA7" w:rsidRDefault="00C36EA7" w:rsidP="00C36EA7"/>
    <w:p w:rsidR="00C36EA7" w:rsidRDefault="00C36EA7" w:rsidP="00C36EA7"/>
    <w:p w:rsidR="00C36EA7" w:rsidRDefault="00C36EA7" w:rsidP="000347D8">
      <w:pPr>
        <w:ind w:firstLine="624"/>
        <w:jc w:val="both"/>
        <w:rPr>
          <w:i/>
          <w:sz w:val="18"/>
          <w:szCs w:val="18"/>
        </w:rPr>
      </w:pPr>
      <w:r w:rsidRPr="00763EDD">
        <w:rPr>
          <w:sz w:val="26"/>
          <w:szCs w:val="26"/>
        </w:rPr>
        <w:t>В соответствии с пунктом 7 статьи 27</w:t>
      </w:r>
      <w:r w:rsidRPr="00025BAA">
        <w:rPr>
          <w:rStyle w:val="a5"/>
          <w:sz w:val="26"/>
          <w:szCs w:val="26"/>
        </w:rPr>
        <w:footnoteReference w:customMarkFollows="1" w:id="2"/>
        <w:sym w:font="Symbol" w:char="F02A"/>
      </w:r>
      <w:r w:rsidRPr="00025BAA">
        <w:rPr>
          <w:rStyle w:val="a5"/>
          <w:sz w:val="26"/>
          <w:szCs w:val="26"/>
        </w:rPr>
        <w:sym w:font="Symbol" w:char="F02A"/>
      </w:r>
      <w:r w:rsidRPr="00763EDD">
        <w:rPr>
          <w:sz w:val="26"/>
          <w:szCs w:val="26"/>
        </w:rPr>
        <w:t xml:space="preserve">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пунктом 2 статьи 32</w:t>
      </w:r>
      <w:r w:rsidRPr="00300413">
        <w:rPr>
          <w:sz w:val="26"/>
          <w:szCs w:val="26"/>
          <w:vertAlign w:val="superscript"/>
        </w:rPr>
        <w:sym w:font="Symbol" w:char="F02A"/>
      </w:r>
      <w:r w:rsidRPr="00300413">
        <w:rPr>
          <w:sz w:val="26"/>
          <w:szCs w:val="26"/>
          <w:vertAlign w:val="superscript"/>
        </w:rPr>
        <w:sym w:font="Symbol" w:char="F02A"/>
      </w:r>
      <w:r w:rsidRPr="00763EDD">
        <w:rPr>
          <w:sz w:val="26"/>
          <w:szCs w:val="26"/>
        </w:rPr>
        <w:t xml:space="preserve"> Кодекса Алтайского края о выборах, референдуме, отзыве от 8 июля 2003 года № 35-ЗС</w:t>
      </w:r>
      <w:r>
        <w:rPr>
          <w:sz w:val="26"/>
          <w:szCs w:val="26"/>
        </w:rPr>
        <w:t xml:space="preserve">, а также </w:t>
      </w:r>
      <w:r w:rsidRPr="00763EDD">
        <w:rPr>
          <w:sz w:val="26"/>
          <w:szCs w:val="26"/>
        </w:rPr>
        <w:t>на основании решения Избирательной комиссии Алтайского края</w:t>
      </w:r>
      <w:r w:rsidRPr="00E128C1">
        <w:t xml:space="preserve"> </w:t>
      </w:r>
      <w:r>
        <w:t xml:space="preserve">от </w:t>
      </w:r>
      <w:r w:rsidR="000347D8" w:rsidRPr="00B266F8">
        <w:rPr>
          <w:sz w:val="26"/>
          <w:szCs w:val="26"/>
        </w:rPr>
        <w:t xml:space="preserve"> «8» апреля 2022 года № 6/54-8 «О возложении полномочий избирательных комиссий поселений, организующих подготовку и проведение выборов в органы местного самоуправления, местного референдума, на территориальные избирательные комиссии, участковые комиссии, действующие в границах соответствующих муниципальных образований»</w:t>
      </w:r>
      <w:r>
        <w:rPr>
          <w:sz w:val="24"/>
          <w:szCs w:val="24"/>
        </w:rPr>
        <w:t xml:space="preserve">, </w:t>
      </w:r>
      <w:r w:rsidRPr="00763EDD">
        <w:rPr>
          <w:sz w:val="26"/>
          <w:szCs w:val="26"/>
        </w:rPr>
        <w:t>которым на</w:t>
      </w:r>
      <w:r w:rsidRPr="00763EDD">
        <w:t xml:space="preserve"> </w:t>
      </w:r>
      <w:r w:rsidR="000347D8" w:rsidRPr="00A62C2A">
        <w:rPr>
          <w:sz w:val="26"/>
          <w:szCs w:val="26"/>
        </w:rPr>
        <w:t xml:space="preserve"> </w:t>
      </w:r>
      <w:r w:rsidR="000347D8">
        <w:t>участковую избирательную комиссию избирательного участка №1514</w:t>
      </w:r>
      <w:r w:rsidR="000347D8" w:rsidRPr="00A62C2A">
        <w:rPr>
          <w:sz w:val="26"/>
          <w:szCs w:val="26"/>
        </w:rPr>
        <w:t xml:space="preserve"> </w:t>
      </w:r>
      <w:r w:rsidR="000347D8">
        <w:rPr>
          <w:sz w:val="26"/>
          <w:szCs w:val="26"/>
        </w:rPr>
        <w:t>возложено</w:t>
      </w:r>
      <w:r w:rsidR="000347D8" w:rsidRPr="00A62C2A">
        <w:rPr>
          <w:rStyle w:val="a5"/>
          <w:sz w:val="26"/>
          <w:szCs w:val="26"/>
        </w:rPr>
        <w:t xml:space="preserve"> </w:t>
      </w:r>
      <w:r w:rsidR="000347D8" w:rsidRPr="00A62C2A">
        <w:rPr>
          <w:sz w:val="26"/>
          <w:szCs w:val="26"/>
        </w:rPr>
        <w:t xml:space="preserve">исполнение полномочий по подготовке и проведению выборов в органы местного самоуправления, </w:t>
      </w:r>
      <w:r w:rsidR="000347D8">
        <w:t>участковая избирательная комиссия избирательного участка №1514</w:t>
      </w:r>
    </w:p>
    <w:p w:rsidR="00C36EA7" w:rsidRPr="00FE2228" w:rsidRDefault="00C36EA7" w:rsidP="00C36EA7">
      <w:pPr>
        <w:pStyle w:val="a8"/>
        <w:spacing w:after="0"/>
        <w:ind w:firstLine="624"/>
        <w:jc w:val="both"/>
        <w:rPr>
          <w:sz w:val="24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9498"/>
      </w:tblGrid>
      <w:tr w:rsidR="00C36EA7" w:rsidRPr="009E08BC" w:rsidTr="0068618F">
        <w:tc>
          <w:tcPr>
            <w:tcW w:w="9498" w:type="dxa"/>
          </w:tcPr>
          <w:p w:rsidR="00C36EA7" w:rsidRPr="009E08BC" w:rsidRDefault="00C36EA7" w:rsidP="0068618F">
            <w:pPr>
              <w:rPr>
                <w:sz w:val="29"/>
              </w:rPr>
            </w:pPr>
            <w:r w:rsidRPr="009E08BC">
              <w:rPr>
                <w:b/>
                <w:sz w:val="29"/>
              </w:rPr>
              <w:t>РЕШИЛА:</w:t>
            </w:r>
          </w:p>
        </w:tc>
      </w:tr>
    </w:tbl>
    <w:p w:rsidR="00C36EA7" w:rsidRPr="009E08BC" w:rsidRDefault="00C36EA7" w:rsidP="00C36EA7">
      <w:pPr>
        <w:jc w:val="both"/>
        <w:rPr>
          <w:sz w:val="8"/>
        </w:rPr>
      </w:pPr>
    </w:p>
    <w:p w:rsidR="000347D8" w:rsidRPr="00422A4A" w:rsidRDefault="000347D8" w:rsidP="00422A4A">
      <w:pPr>
        <w:jc w:val="both"/>
        <w:rPr>
          <w:sz w:val="26"/>
          <w:szCs w:val="26"/>
        </w:rPr>
      </w:pPr>
      <w:r w:rsidRPr="00422A4A">
        <w:rPr>
          <w:sz w:val="26"/>
          <w:szCs w:val="26"/>
        </w:rPr>
        <w:t xml:space="preserve">       1.</w:t>
      </w:r>
      <w:r w:rsidR="00C36EA7" w:rsidRPr="00422A4A">
        <w:rPr>
          <w:sz w:val="26"/>
          <w:szCs w:val="26"/>
        </w:rPr>
        <w:t xml:space="preserve">Определить, что прием документов у </w:t>
      </w:r>
      <w:r w:rsidR="00422A4A" w:rsidRPr="00422A4A">
        <w:rPr>
          <w:sz w:val="26"/>
          <w:szCs w:val="26"/>
        </w:rPr>
        <w:t>избирательных объединений</w:t>
      </w:r>
      <w:r w:rsidR="00C36EA7" w:rsidRPr="00422A4A">
        <w:rPr>
          <w:sz w:val="26"/>
          <w:szCs w:val="26"/>
        </w:rPr>
        <w:t xml:space="preserve"> </w:t>
      </w:r>
      <w:r w:rsidR="00422A4A" w:rsidRPr="00422A4A">
        <w:rPr>
          <w:sz w:val="26"/>
          <w:szCs w:val="26"/>
        </w:rPr>
        <w:t>кандидатов</w:t>
      </w:r>
      <w:r w:rsidR="00C36EA7" w:rsidRPr="00422A4A">
        <w:rPr>
          <w:sz w:val="26"/>
          <w:szCs w:val="26"/>
        </w:rPr>
        <w:t xml:space="preserve"> осуществляется </w:t>
      </w:r>
      <w:r w:rsidRPr="00422A4A">
        <w:rPr>
          <w:sz w:val="26"/>
          <w:szCs w:val="26"/>
        </w:rPr>
        <w:t xml:space="preserve">участковую избирательную комиссию избирательного участка №1514 </w:t>
      </w:r>
    </w:p>
    <w:p w:rsidR="00C36EA7" w:rsidRPr="00422A4A" w:rsidRDefault="00422A4A" w:rsidP="00422A4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C36EA7" w:rsidRPr="00422A4A">
        <w:rPr>
          <w:sz w:val="26"/>
          <w:szCs w:val="26"/>
        </w:rPr>
        <w:t xml:space="preserve">в рабочие дни с понедельника по пятницу – с </w:t>
      </w:r>
      <w:r w:rsidR="000347D8" w:rsidRPr="00422A4A">
        <w:rPr>
          <w:sz w:val="26"/>
          <w:szCs w:val="26"/>
        </w:rPr>
        <w:t>9 -00 ч.</w:t>
      </w:r>
      <w:r w:rsidR="00C36EA7" w:rsidRPr="00422A4A">
        <w:rPr>
          <w:sz w:val="26"/>
          <w:szCs w:val="26"/>
        </w:rPr>
        <w:t xml:space="preserve"> до </w:t>
      </w:r>
      <w:r w:rsidR="000347D8" w:rsidRPr="00422A4A">
        <w:rPr>
          <w:sz w:val="26"/>
          <w:szCs w:val="26"/>
        </w:rPr>
        <w:t>16-00 ч.</w:t>
      </w:r>
      <w:r w:rsidR="00C36EA7" w:rsidRPr="00422A4A">
        <w:rPr>
          <w:rStyle w:val="a5"/>
          <w:sz w:val="26"/>
          <w:szCs w:val="26"/>
        </w:rPr>
        <w:footnoteReference w:customMarkFollows="1" w:id="3"/>
        <w:t>****</w:t>
      </w:r>
      <w:r w:rsidR="00C36EA7" w:rsidRPr="00422A4A">
        <w:rPr>
          <w:sz w:val="26"/>
          <w:szCs w:val="26"/>
        </w:rPr>
        <w:t>;</w:t>
      </w:r>
    </w:p>
    <w:p w:rsidR="00C36EA7" w:rsidRPr="00422A4A" w:rsidRDefault="000347D8" w:rsidP="00422A4A">
      <w:pPr>
        <w:ind w:firstLine="709"/>
        <w:jc w:val="both"/>
        <w:rPr>
          <w:sz w:val="26"/>
          <w:szCs w:val="26"/>
        </w:rPr>
      </w:pPr>
      <w:r w:rsidRPr="00422A4A">
        <w:rPr>
          <w:sz w:val="26"/>
          <w:szCs w:val="26"/>
        </w:rPr>
        <w:t>выходные – суббота, воскресенье.</w:t>
      </w:r>
    </w:p>
    <w:p w:rsidR="00C36EA7" w:rsidRPr="00422A4A" w:rsidRDefault="00C36EA7" w:rsidP="00422A4A">
      <w:pPr>
        <w:ind w:firstLine="709"/>
        <w:jc w:val="both"/>
        <w:rPr>
          <w:sz w:val="26"/>
          <w:szCs w:val="26"/>
        </w:rPr>
      </w:pPr>
      <w:r w:rsidRPr="00422A4A">
        <w:rPr>
          <w:sz w:val="26"/>
          <w:szCs w:val="26"/>
        </w:rPr>
        <w:t>в день, в который истекает срок для представления документов для регистрации кандидата, выдвинутого по одномандатному</w:t>
      </w:r>
      <w:r w:rsidR="00422A4A" w:rsidRPr="00422A4A">
        <w:rPr>
          <w:sz w:val="26"/>
          <w:szCs w:val="26"/>
        </w:rPr>
        <w:t xml:space="preserve"> округу № 1 и по многомандатному округу № 2</w:t>
      </w:r>
      <w:r w:rsidRPr="00422A4A">
        <w:rPr>
          <w:sz w:val="26"/>
          <w:szCs w:val="26"/>
        </w:rPr>
        <w:t>– с 09.00 до 18.00.</w:t>
      </w:r>
    </w:p>
    <w:p w:rsidR="00F9349E" w:rsidRPr="00F9349E" w:rsidRDefault="00C36EA7" w:rsidP="00F9349E">
      <w:pPr>
        <w:jc w:val="both"/>
        <w:rPr>
          <w:sz w:val="26"/>
          <w:szCs w:val="26"/>
        </w:rPr>
      </w:pPr>
      <w:r w:rsidRPr="00F9349E">
        <w:rPr>
          <w:sz w:val="26"/>
          <w:szCs w:val="26"/>
        </w:rPr>
        <w:lastRenderedPageBreak/>
        <w:t>2. </w:t>
      </w:r>
      <w:bookmarkStart w:id="1" w:name="_Hlk104387001"/>
      <w:r w:rsidR="000347D8" w:rsidRPr="00F9349E">
        <w:rPr>
          <w:sz w:val="26"/>
          <w:szCs w:val="26"/>
        </w:rPr>
        <w:t xml:space="preserve">Обнародовать настоящее решение на информационном стенде Администрации Нижнененинского сельсовета Солтонского района Алтайского края и в селе Акатьево Солтонского района и </w:t>
      </w:r>
      <w:bookmarkEnd w:id="1"/>
      <w:r w:rsidR="000347D8" w:rsidRPr="00F9349E">
        <w:rPr>
          <w:sz w:val="26"/>
          <w:szCs w:val="26"/>
        </w:rPr>
        <w:t xml:space="preserve">официальном </w:t>
      </w:r>
      <w:r w:rsidRPr="00F9349E">
        <w:rPr>
          <w:sz w:val="26"/>
          <w:szCs w:val="26"/>
        </w:rPr>
        <w:t xml:space="preserve"> сайте </w:t>
      </w:r>
      <w:r w:rsidR="000347D8" w:rsidRPr="00F9349E">
        <w:rPr>
          <w:sz w:val="26"/>
          <w:szCs w:val="26"/>
        </w:rPr>
        <w:t>Администрации Нижнененинского сельсовета.</w:t>
      </w:r>
      <w:r w:rsidR="00F9349E" w:rsidRPr="00F9349E">
        <w:rPr>
          <w:sz w:val="26"/>
          <w:szCs w:val="26"/>
        </w:rPr>
        <w:t xml:space="preserve"> Адрес сайта: </w:t>
      </w:r>
      <w:hyperlink r:id="rId7" w:history="1">
        <w:r w:rsidR="00F9349E" w:rsidRPr="00F9349E">
          <w:rPr>
            <w:rStyle w:val="ac"/>
            <w:sz w:val="26"/>
            <w:szCs w:val="26"/>
            <w:lang w:val="en-US"/>
          </w:rPr>
          <w:t>http</w:t>
        </w:r>
        <w:r w:rsidR="00F9349E" w:rsidRPr="00F9349E">
          <w:rPr>
            <w:rStyle w:val="ac"/>
            <w:sz w:val="26"/>
            <w:szCs w:val="26"/>
          </w:rPr>
          <w:t>://нижняя-ненинка.рф/</w:t>
        </w:r>
      </w:hyperlink>
    </w:p>
    <w:p w:rsidR="00C36EA7" w:rsidRPr="00763EDD" w:rsidRDefault="00C36EA7" w:rsidP="000347D8">
      <w:pPr>
        <w:ind w:firstLine="709"/>
        <w:jc w:val="both"/>
        <w:rPr>
          <w:sz w:val="26"/>
          <w:szCs w:val="26"/>
        </w:rPr>
      </w:pPr>
      <w:r w:rsidRPr="00763EDD">
        <w:rPr>
          <w:sz w:val="26"/>
          <w:szCs w:val="26"/>
        </w:rPr>
        <w:t>.</w:t>
      </w:r>
    </w:p>
    <w:p w:rsidR="00C36EA7" w:rsidRDefault="00C36EA7" w:rsidP="00C36EA7">
      <w:pPr>
        <w:jc w:val="both"/>
      </w:pPr>
    </w:p>
    <w:p w:rsidR="00C36EA7" w:rsidRDefault="00C36EA7" w:rsidP="00C36EA7">
      <w:pPr>
        <w:jc w:val="both"/>
      </w:pPr>
    </w:p>
    <w:tbl>
      <w:tblPr>
        <w:tblW w:w="9462" w:type="dxa"/>
        <w:tblInd w:w="108" w:type="dxa"/>
        <w:tblLayout w:type="fixed"/>
        <w:tblLook w:val="0000"/>
      </w:tblPr>
      <w:tblGrid>
        <w:gridCol w:w="5700"/>
        <w:gridCol w:w="1680"/>
        <w:gridCol w:w="2082"/>
      </w:tblGrid>
      <w:tr w:rsidR="00C36EA7" w:rsidRPr="00C8542F" w:rsidTr="0068618F">
        <w:tc>
          <w:tcPr>
            <w:tcW w:w="5700" w:type="dxa"/>
          </w:tcPr>
          <w:p w:rsidR="00C36EA7" w:rsidRPr="00C8542F" w:rsidRDefault="00C36EA7" w:rsidP="0068618F">
            <w:pPr>
              <w:jc w:val="both"/>
              <w:rPr>
                <w:sz w:val="26"/>
                <w:szCs w:val="26"/>
              </w:rPr>
            </w:pPr>
            <w:r w:rsidRPr="00C8542F">
              <w:rPr>
                <w:sz w:val="26"/>
                <w:szCs w:val="26"/>
              </w:rPr>
              <w:t xml:space="preserve">Председатель </w:t>
            </w:r>
          </w:p>
        </w:tc>
        <w:tc>
          <w:tcPr>
            <w:tcW w:w="1680" w:type="dxa"/>
          </w:tcPr>
          <w:p w:rsidR="00C36EA7" w:rsidRPr="00C8542F" w:rsidRDefault="00C36EA7" w:rsidP="0068618F">
            <w:pPr>
              <w:rPr>
                <w:sz w:val="26"/>
                <w:szCs w:val="26"/>
              </w:rPr>
            </w:pPr>
          </w:p>
        </w:tc>
        <w:tc>
          <w:tcPr>
            <w:tcW w:w="2082" w:type="dxa"/>
          </w:tcPr>
          <w:p w:rsidR="00C36EA7" w:rsidRPr="00C8542F" w:rsidRDefault="00F9349E" w:rsidP="006861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Н.А.Бушуева</w:t>
            </w:r>
          </w:p>
        </w:tc>
      </w:tr>
    </w:tbl>
    <w:p w:rsidR="00C36EA7" w:rsidRPr="00C8542F" w:rsidRDefault="00C36EA7" w:rsidP="00C36EA7">
      <w:pPr>
        <w:rPr>
          <w:sz w:val="26"/>
          <w:szCs w:val="26"/>
        </w:rPr>
      </w:pPr>
    </w:p>
    <w:p w:rsidR="00C36EA7" w:rsidRPr="00C8542F" w:rsidRDefault="00C36EA7" w:rsidP="00C36EA7">
      <w:pPr>
        <w:rPr>
          <w:sz w:val="26"/>
          <w:szCs w:val="2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670"/>
        <w:gridCol w:w="1701"/>
        <w:gridCol w:w="2091"/>
      </w:tblGrid>
      <w:tr w:rsidR="00C36EA7" w:rsidRPr="00C8542F" w:rsidTr="0068618F">
        <w:tc>
          <w:tcPr>
            <w:tcW w:w="5670" w:type="dxa"/>
          </w:tcPr>
          <w:p w:rsidR="00C36EA7" w:rsidRPr="00C8542F" w:rsidRDefault="00C36EA7" w:rsidP="0068618F">
            <w:pPr>
              <w:jc w:val="both"/>
              <w:rPr>
                <w:sz w:val="26"/>
                <w:szCs w:val="26"/>
              </w:rPr>
            </w:pPr>
            <w:r w:rsidRPr="00C8542F">
              <w:rPr>
                <w:sz w:val="26"/>
                <w:szCs w:val="26"/>
              </w:rPr>
              <w:t xml:space="preserve">Секретарь </w:t>
            </w:r>
          </w:p>
        </w:tc>
        <w:tc>
          <w:tcPr>
            <w:tcW w:w="1701" w:type="dxa"/>
          </w:tcPr>
          <w:p w:rsidR="00C36EA7" w:rsidRPr="00C8542F" w:rsidRDefault="00C36EA7" w:rsidP="0068618F">
            <w:pPr>
              <w:rPr>
                <w:sz w:val="26"/>
                <w:szCs w:val="26"/>
              </w:rPr>
            </w:pPr>
          </w:p>
        </w:tc>
        <w:tc>
          <w:tcPr>
            <w:tcW w:w="2091" w:type="dxa"/>
          </w:tcPr>
          <w:p w:rsidR="00C36EA7" w:rsidRPr="00C8542F" w:rsidRDefault="00F9349E" w:rsidP="006861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Н.В.Давыдова</w:t>
            </w:r>
          </w:p>
        </w:tc>
      </w:tr>
    </w:tbl>
    <w:p w:rsidR="00C36EA7" w:rsidRDefault="00C36EA7" w:rsidP="00C36EA7">
      <w:pPr>
        <w:jc w:val="left"/>
      </w:pPr>
    </w:p>
    <w:p w:rsidR="001B1A6A" w:rsidRDefault="001B1A6A"/>
    <w:sectPr w:rsidR="001B1A6A" w:rsidSect="001B0EB8">
      <w:headerReference w:type="default" r:id="rId8"/>
      <w:footnotePr>
        <w:numFmt w:val="chicago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6A6" w:rsidRDefault="00BE76A6" w:rsidP="00C36EA7">
      <w:r>
        <w:separator/>
      </w:r>
    </w:p>
  </w:endnote>
  <w:endnote w:type="continuationSeparator" w:id="1">
    <w:p w:rsidR="00BE76A6" w:rsidRDefault="00BE76A6" w:rsidP="00C36E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6A6" w:rsidRDefault="00BE76A6" w:rsidP="00C36EA7">
      <w:r>
        <w:separator/>
      </w:r>
    </w:p>
  </w:footnote>
  <w:footnote w:type="continuationSeparator" w:id="1">
    <w:p w:rsidR="00BE76A6" w:rsidRDefault="00BE76A6" w:rsidP="00C36EA7">
      <w:r>
        <w:continuationSeparator/>
      </w:r>
    </w:p>
  </w:footnote>
  <w:footnote w:id="2">
    <w:p w:rsidR="00C36EA7" w:rsidRPr="00300413" w:rsidRDefault="00C36EA7" w:rsidP="00C36EA7">
      <w:pPr>
        <w:pStyle w:val="a3"/>
        <w:jc w:val="both"/>
      </w:pPr>
      <w:r w:rsidRPr="00025BAA">
        <w:rPr>
          <w:rStyle w:val="a5"/>
        </w:rPr>
        <w:sym w:font="Symbol" w:char="F02A"/>
      </w:r>
      <w:r w:rsidRPr="00025BAA">
        <w:rPr>
          <w:rStyle w:val="a5"/>
        </w:rPr>
        <w:sym w:font="Symbol" w:char="F02A"/>
      </w:r>
      <w:r>
        <w:t> </w:t>
      </w:r>
      <w:r w:rsidRPr="00300413">
        <w:t>Указывается в случае возложения исполнения полномочий по подготовке и проведению выборов в органы местного самоуправления на УИК.</w:t>
      </w:r>
    </w:p>
  </w:footnote>
  <w:footnote w:id="3">
    <w:p w:rsidR="00C36EA7" w:rsidRDefault="00C36EA7" w:rsidP="00C36EA7">
      <w:pPr>
        <w:pStyle w:val="a3"/>
        <w:jc w:val="both"/>
      </w:pPr>
      <w:r>
        <w:rPr>
          <w:rStyle w:val="a5"/>
        </w:rPr>
        <w:t>****</w:t>
      </w:r>
      <w:r>
        <w:t> Прием документов может осуществляться только в рабочие дни – с понедельника по пятницу с 09.00 до 18.00 или с 8.00 до 17.00 в зависимости от установленной продолжительности рабочего времени на соответствующей территории. График работы комиссий может быть сокращен, но в этом случае должен предусматривать утренние и (или) вечерние часы работы с учетом местных условий, а также прием документов в выходные дни.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3D1" w:rsidRDefault="00421488">
    <w:pPr>
      <w:pStyle w:val="a6"/>
    </w:pPr>
    <w:r>
      <w:fldChar w:fldCharType="begin"/>
    </w:r>
    <w:r w:rsidR="00495F2D">
      <w:instrText xml:space="preserve"> PAGE   \* MERGEFORMAT </w:instrText>
    </w:r>
    <w:r>
      <w:fldChar w:fldCharType="separate"/>
    </w:r>
    <w:r w:rsidR="007239C2">
      <w:rPr>
        <w:noProof/>
      </w:rPr>
      <w:t>1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E7F1F"/>
    <w:multiLevelType w:val="hybridMultilevel"/>
    <w:tmpl w:val="3A60D6F8"/>
    <w:lvl w:ilvl="0" w:tplc="1766241A">
      <w:start w:val="1"/>
      <w:numFmt w:val="decimal"/>
      <w:lvlText w:val="%1."/>
      <w:lvlJc w:val="left"/>
      <w:pPr>
        <w:ind w:left="1669" w:hanging="9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numFmt w:val="chicago"/>
    <w:footnote w:id="0"/>
    <w:footnote w:id="1"/>
  </w:footnotePr>
  <w:endnotePr>
    <w:endnote w:id="0"/>
    <w:endnote w:id="1"/>
  </w:endnotePr>
  <w:compat/>
  <w:rsids>
    <w:rsidRoot w:val="00C36EA7"/>
    <w:rsid w:val="000347D8"/>
    <w:rsid w:val="001B1A6A"/>
    <w:rsid w:val="00287087"/>
    <w:rsid w:val="00421488"/>
    <w:rsid w:val="00422A4A"/>
    <w:rsid w:val="00495F2D"/>
    <w:rsid w:val="007239C2"/>
    <w:rsid w:val="00B77A52"/>
    <w:rsid w:val="00BE76A6"/>
    <w:rsid w:val="00C36EA7"/>
    <w:rsid w:val="00F93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EA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C36EA7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C36E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nhideWhenUsed/>
    <w:rsid w:val="00C36EA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C36E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36EA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заголовок 1"/>
    <w:basedOn w:val="a"/>
    <w:next w:val="a"/>
    <w:rsid w:val="00C36EA7"/>
    <w:pPr>
      <w:keepNext/>
      <w:autoSpaceDE w:val="0"/>
      <w:autoSpaceDN w:val="0"/>
      <w:outlineLvl w:val="0"/>
    </w:pPr>
    <w:rPr>
      <w:szCs w:val="20"/>
    </w:rPr>
  </w:style>
  <w:style w:type="paragraph" w:styleId="a8">
    <w:name w:val="Body Text"/>
    <w:basedOn w:val="a"/>
    <w:link w:val="a9"/>
    <w:rsid w:val="00C36EA7"/>
    <w:pPr>
      <w:spacing w:after="120"/>
    </w:pPr>
    <w:rPr>
      <w:szCs w:val="24"/>
    </w:rPr>
  </w:style>
  <w:style w:type="character" w:customStyle="1" w:styleId="a9">
    <w:name w:val="Основной текст Знак"/>
    <w:basedOn w:val="a0"/>
    <w:link w:val="a8"/>
    <w:rsid w:val="00C36E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 Spacing"/>
    <w:uiPriority w:val="1"/>
    <w:qFormat/>
    <w:rsid w:val="00C36EA7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0347D8"/>
    <w:pPr>
      <w:ind w:left="720"/>
      <w:contextualSpacing/>
    </w:pPr>
  </w:style>
  <w:style w:type="character" w:styleId="ac">
    <w:name w:val="Hyperlink"/>
    <w:uiPriority w:val="99"/>
    <w:unhideWhenUsed/>
    <w:rsid w:val="00F934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85;&#1080;&#1078;&#1085;&#1103;&#1103;-&#1085;&#1077;&#1085;&#1080;&#1085;&#1082;&#107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5</cp:revision>
  <cp:lastPrinted>2022-07-04T02:00:00Z</cp:lastPrinted>
  <dcterms:created xsi:type="dcterms:W3CDTF">2022-07-04T01:31:00Z</dcterms:created>
  <dcterms:modified xsi:type="dcterms:W3CDTF">2022-07-07T06:21:00Z</dcterms:modified>
</cp:coreProperties>
</file>